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F15" w:rsidRPr="00B77F90" w:rsidRDefault="00827F15" w:rsidP="00827F15">
      <w:pPr>
        <w:ind w:firstLine="709"/>
        <w:jc w:val="center"/>
        <w:rPr>
          <w:sz w:val="28"/>
          <w:szCs w:val="28"/>
        </w:rPr>
      </w:pPr>
      <w:r w:rsidRPr="00B77F90">
        <w:rPr>
          <w:sz w:val="28"/>
          <w:szCs w:val="28"/>
        </w:rPr>
        <w:t>Мета і предмет діяльності</w:t>
      </w:r>
    </w:p>
    <w:p w:rsidR="00827F15" w:rsidRPr="00B77F90" w:rsidRDefault="00827F15" w:rsidP="00827F15">
      <w:pPr>
        <w:ind w:firstLine="709"/>
        <w:jc w:val="center"/>
        <w:rPr>
          <w:sz w:val="28"/>
          <w:szCs w:val="28"/>
        </w:rPr>
      </w:pPr>
    </w:p>
    <w:p w:rsidR="00827F15" w:rsidRPr="0039669A" w:rsidRDefault="00827F15" w:rsidP="00827F15">
      <w:pPr>
        <w:ind w:firstLine="709"/>
        <w:jc w:val="both"/>
        <w:rPr>
          <w:sz w:val="28"/>
          <w:szCs w:val="28"/>
        </w:rPr>
      </w:pPr>
      <w:r w:rsidRPr="0039669A">
        <w:rPr>
          <w:sz w:val="28"/>
          <w:szCs w:val="28"/>
        </w:rPr>
        <w:t>1.</w:t>
      </w:r>
      <w:r>
        <w:rPr>
          <w:sz w:val="28"/>
          <w:szCs w:val="28"/>
        </w:rPr>
        <w:t xml:space="preserve"> </w:t>
      </w:r>
      <w:r w:rsidRPr="002C1AD3">
        <w:rPr>
          <w:sz w:val="28"/>
          <w:szCs w:val="28"/>
        </w:rPr>
        <w:t>Підприємство</w:t>
      </w:r>
      <w:r>
        <w:rPr>
          <w:sz w:val="28"/>
          <w:szCs w:val="28"/>
        </w:rPr>
        <w:t xml:space="preserve"> є комерційним та створено з м</w:t>
      </w:r>
      <w:r w:rsidRPr="0039669A">
        <w:rPr>
          <w:sz w:val="28"/>
          <w:szCs w:val="28"/>
        </w:rPr>
        <w:t>етою</w:t>
      </w:r>
      <w:r>
        <w:rPr>
          <w:sz w:val="28"/>
          <w:szCs w:val="28"/>
        </w:rPr>
        <w:t xml:space="preserve"> </w:t>
      </w:r>
      <w:r w:rsidRPr="0039669A">
        <w:rPr>
          <w:sz w:val="28"/>
          <w:szCs w:val="28"/>
        </w:rPr>
        <w:t>реалізаці</w:t>
      </w:r>
      <w:r>
        <w:rPr>
          <w:sz w:val="28"/>
          <w:szCs w:val="28"/>
        </w:rPr>
        <w:t xml:space="preserve">ї </w:t>
      </w:r>
      <w:r w:rsidRPr="0039669A">
        <w:rPr>
          <w:sz w:val="28"/>
          <w:szCs w:val="28"/>
        </w:rPr>
        <w:t>соціально-економічних інтересів Засновника шляхом задоволення суспільних потреб в певн</w:t>
      </w:r>
      <w:r>
        <w:rPr>
          <w:sz w:val="28"/>
          <w:szCs w:val="28"/>
        </w:rPr>
        <w:t>их видах послуг (робіт</w:t>
      </w:r>
      <w:r w:rsidRPr="0039669A">
        <w:rPr>
          <w:sz w:val="28"/>
          <w:szCs w:val="28"/>
        </w:rPr>
        <w:t>), а також одержання прибутку в розмірі, достатньому для забезпечення беззбитковості діяльності та подальшого розвитку Підприємства.</w:t>
      </w:r>
    </w:p>
    <w:p w:rsidR="00827F15" w:rsidRPr="00B77F90" w:rsidRDefault="00827F15" w:rsidP="00827F15">
      <w:pPr>
        <w:ind w:firstLine="709"/>
        <w:jc w:val="both"/>
        <w:rPr>
          <w:sz w:val="28"/>
          <w:szCs w:val="28"/>
        </w:rPr>
      </w:pPr>
      <w:r w:rsidRPr="00B77F90">
        <w:rPr>
          <w:sz w:val="28"/>
          <w:szCs w:val="28"/>
        </w:rPr>
        <w:t xml:space="preserve">2. </w:t>
      </w:r>
      <w:r>
        <w:rPr>
          <w:sz w:val="28"/>
          <w:szCs w:val="28"/>
        </w:rPr>
        <w:t>П</w:t>
      </w:r>
      <w:r w:rsidRPr="00B77F90">
        <w:rPr>
          <w:sz w:val="28"/>
          <w:szCs w:val="28"/>
        </w:rPr>
        <w:t>редметом (видами) господарської діяльності Підприємства є:</w:t>
      </w:r>
    </w:p>
    <w:p w:rsidR="00827F15" w:rsidRPr="00EB7E4B" w:rsidRDefault="00827F15" w:rsidP="00827F15">
      <w:pPr>
        <w:ind w:firstLine="709"/>
        <w:jc w:val="both"/>
        <w:rPr>
          <w:sz w:val="28"/>
          <w:szCs w:val="28"/>
        </w:rPr>
      </w:pPr>
      <w:r w:rsidRPr="00EB7E4B">
        <w:rPr>
          <w:sz w:val="28"/>
          <w:szCs w:val="28"/>
        </w:rPr>
        <w:t>- Збирання безпечних відходів: збирання безпечних твердих побутових та промислових відходів (тобто</w:t>
      </w:r>
      <w:r>
        <w:rPr>
          <w:sz w:val="28"/>
          <w:szCs w:val="28"/>
        </w:rPr>
        <w:t>,</w:t>
      </w:r>
      <w:r w:rsidRPr="00EB7E4B">
        <w:rPr>
          <w:sz w:val="28"/>
          <w:szCs w:val="28"/>
        </w:rPr>
        <w:t xml:space="preserve"> сміттєвих відходів) у місцях накопичення, сміттєвих контейнерах, пересувни</w:t>
      </w:r>
      <w:r>
        <w:rPr>
          <w:sz w:val="28"/>
          <w:szCs w:val="28"/>
        </w:rPr>
        <w:t>х сміттєвих контейнерах, баках</w:t>
      </w:r>
      <w:r w:rsidRPr="00827F15">
        <w:rPr>
          <w:sz w:val="28"/>
          <w:szCs w:val="28"/>
        </w:rPr>
        <w:t xml:space="preserve"> </w:t>
      </w:r>
      <w:r w:rsidRPr="00EB7E4B">
        <w:rPr>
          <w:sz w:val="28"/>
          <w:szCs w:val="28"/>
        </w:rPr>
        <w:t>тощо та змішаних матеріалів, придатних до повторного використання; збирання матеріалів, придатних для повторного використання; збирання сміття з урн у громадських місцях; збирання будівельних відходів та відходів розкладання; збирання та вивезення будівельного сміття; збирання відходів текстильного виробництва; вивезення безпечних ві</w:t>
      </w:r>
      <w:r>
        <w:rPr>
          <w:sz w:val="28"/>
          <w:szCs w:val="28"/>
        </w:rPr>
        <w:t>дходів до місць їх перероблення.</w:t>
      </w:r>
    </w:p>
    <w:p w:rsidR="00D568F7" w:rsidRDefault="00827F15" w:rsidP="00827F15">
      <w:pPr>
        <w:rPr>
          <w:sz w:val="28"/>
          <w:szCs w:val="28"/>
          <w:lang w:val="ru-RU"/>
        </w:rPr>
      </w:pPr>
      <w:r w:rsidRPr="00EB7E4B">
        <w:rPr>
          <w:sz w:val="28"/>
          <w:szCs w:val="28"/>
        </w:rPr>
        <w:t>- Видалення та оброблення твердих або не твердих безпечних відходів перед видаленням: робота смітників та закопування безпечних відходів; видалення безпечних відходів шляхом спалювання або іншими методами, з виробленням електроенергії або пари або без них, компосту, речовин, що</w:t>
      </w:r>
    </w:p>
    <w:p w:rsidR="00827F15" w:rsidRPr="00EB7E4B" w:rsidRDefault="00827F15" w:rsidP="00827F15">
      <w:pPr>
        <w:ind w:firstLine="709"/>
        <w:jc w:val="both"/>
        <w:rPr>
          <w:sz w:val="28"/>
          <w:szCs w:val="28"/>
        </w:rPr>
      </w:pPr>
      <w:r w:rsidRPr="00EB7E4B">
        <w:rPr>
          <w:sz w:val="28"/>
          <w:szCs w:val="28"/>
        </w:rPr>
        <w:t xml:space="preserve">заміняють паливо, біогаз, та інших побічних продуктів для подальшого використання і </w:t>
      </w:r>
      <w:proofErr w:type="spellStart"/>
      <w:r w:rsidRPr="00EB7E4B">
        <w:rPr>
          <w:sz w:val="28"/>
          <w:szCs w:val="28"/>
        </w:rPr>
        <w:t>т.д</w:t>
      </w:r>
      <w:proofErr w:type="spellEnd"/>
      <w:r w:rsidRPr="00EB7E4B">
        <w:rPr>
          <w:sz w:val="28"/>
          <w:szCs w:val="28"/>
        </w:rPr>
        <w:t>.; оброблення органічних відходів для наступної утилізації.</w:t>
      </w:r>
    </w:p>
    <w:p w:rsidR="00827F15" w:rsidRPr="00EB7E4B" w:rsidRDefault="00827F15" w:rsidP="00827F15">
      <w:pPr>
        <w:ind w:firstLine="709"/>
        <w:jc w:val="both"/>
        <w:rPr>
          <w:sz w:val="28"/>
          <w:szCs w:val="28"/>
        </w:rPr>
      </w:pPr>
      <w:r w:rsidRPr="00EB7E4B">
        <w:rPr>
          <w:sz w:val="28"/>
          <w:szCs w:val="28"/>
        </w:rPr>
        <w:t xml:space="preserve">- Збирання небезпечних відходів: збирання твердих та нетвердих небезпечних відходів, таких як вибухові речовини, що окислюються, займисті, токсичні, такі, що викликають подразнення, шкідливі, канцерогенні, їдкі, що викликають зараження або інші речовини та препарати, шкідливі для здоров'я людини та навколишнього середовища; збирання відпрацьованої моторної олії, біологічно небезпечних відходів, ядерних відходів, відпрацьованих </w:t>
      </w:r>
      <w:proofErr w:type="spellStart"/>
      <w:r w:rsidRPr="00EB7E4B">
        <w:rPr>
          <w:sz w:val="28"/>
          <w:szCs w:val="28"/>
        </w:rPr>
        <w:t>батарей</w:t>
      </w:r>
      <w:proofErr w:type="spellEnd"/>
      <w:r w:rsidRPr="00EB7E4B">
        <w:rPr>
          <w:sz w:val="28"/>
          <w:szCs w:val="28"/>
        </w:rPr>
        <w:t xml:space="preserve"> тощо; діяльність станцій, які переробляють небезпечні відходи.</w:t>
      </w:r>
    </w:p>
    <w:p w:rsidR="00827F15" w:rsidRPr="00EB7E4B" w:rsidRDefault="00827F15" w:rsidP="00827F15">
      <w:pPr>
        <w:ind w:firstLine="709"/>
        <w:jc w:val="both"/>
        <w:rPr>
          <w:sz w:val="28"/>
          <w:szCs w:val="28"/>
        </w:rPr>
      </w:pPr>
      <w:r w:rsidRPr="00EB7E4B">
        <w:rPr>
          <w:sz w:val="28"/>
          <w:szCs w:val="28"/>
        </w:rPr>
        <w:t xml:space="preserve">- Розподілення та оброблення твердих і не твердих небезпечних відходів, таких як вибухові речовини, що окислюються, займисті, токсичні, такі, що викликають подразнення, шкідливі, канцерогенні, їдкі, що викликають зараження або інші речовини і препарати, шкідливі для здоров'я людини і навколишнього середовища; діяльність станцій, що переробляють небезпечні відходи; оброблення та знищення заражених тварин (мертвих або живих) та інших заражених відходів; спалювання небезпечних відходів; добування шкідливих відходів з відпрацьованої техніки, такої як холодильники; оброблення, утилізація та зберігання ядерних відходів, у тому числі: оброблення та видалення радіоактивних відходів з лікарень, таких, що розкладаються під час транспортування; інкапсуляція, підготовлення та інші види оброблення ядерних відходів для зберігання; знешкодження хімічних засобів захисту рослин (пестицидів); приведення території зони відчуження і зони обов'язкового безумовного відселення в екологічно безпечний стан: </w:t>
      </w:r>
      <w:r w:rsidRPr="00EB7E4B">
        <w:rPr>
          <w:sz w:val="28"/>
          <w:szCs w:val="28"/>
        </w:rPr>
        <w:lastRenderedPageBreak/>
        <w:t xml:space="preserve">дезактивація, </w:t>
      </w:r>
      <w:proofErr w:type="spellStart"/>
      <w:r w:rsidRPr="00EB7E4B">
        <w:rPr>
          <w:sz w:val="28"/>
          <w:szCs w:val="28"/>
        </w:rPr>
        <w:t>пилезаглушування</w:t>
      </w:r>
      <w:proofErr w:type="spellEnd"/>
      <w:r w:rsidRPr="00EB7E4B">
        <w:rPr>
          <w:sz w:val="28"/>
          <w:szCs w:val="28"/>
        </w:rPr>
        <w:t>, технічне обслуговування законсервованих об'єктів, зберігання радіоактивних в</w:t>
      </w:r>
      <w:r>
        <w:rPr>
          <w:sz w:val="28"/>
          <w:szCs w:val="28"/>
        </w:rPr>
        <w:t>ідходів (консультаційний центр).</w:t>
      </w:r>
    </w:p>
    <w:p w:rsidR="00827F15" w:rsidRPr="00EB7E4B" w:rsidRDefault="00827F15" w:rsidP="00827F15">
      <w:pPr>
        <w:ind w:firstLine="709"/>
        <w:jc w:val="both"/>
        <w:rPr>
          <w:sz w:val="28"/>
          <w:szCs w:val="28"/>
        </w:rPr>
      </w:pPr>
      <w:r w:rsidRPr="00EB7E4B">
        <w:rPr>
          <w:sz w:val="28"/>
          <w:szCs w:val="28"/>
        </w:rPr>
        <w:t>- Демонтаж (розбирання) машин і устаткування: демонтаж після будь-яких типів ав</w:t>
      </w:r>
      <w:r>
        <w:rPr>
          <w:sz w:val="28"/>
          <w:szCs w:val="28"/>
        </w:rPr>
        <w:t>арій (автомобілі, кораблі, комп</w:t>
      </w:r>
      <w:r w:rsidRPr="00EB7E4B">
        <w:rPr>
          <w:sz w:val="28"/>
          <w:szCs w:val="28"/>
        </w:rPr>
        <w:t xml:space="preserve">’ютери, телевізори та інше устаткування) для </w:t>
      </w:r>
      <w:r>
        <w:rPr>
          <w:sz w:val="28"/>
          <w:szCs w:val="28"/>
        </w:rPr>
        <w:t>утилізації відходів виробництва.</w:t>
      </w:r>
    </w:p>
    <w:p w:rsidR="00827F15" w:rsidRPr="00EB7E4B" w:rsidRDefault="00827F15" w:rsidP="00827F15">
      <w:pPr>
        <w:ind w:firstLine="709"/>
        <w:jc w:val="both"/>
        <w:rPr>
          <w:sz w:val="28"/>
          <w:szCs w:val="28"/>
        </w:rPr>
      </w:pPr>
      <w:r w:rsidRPr="00EB7E4B">
        <w:rPr>
          <w:sz w:val="28"/>
          <w:szCs w:val="28"/>
        </w:rPr>
        <w:t>- Перероблення металевих і не металевих відходів та інших предметів у вторинну сировину (в тому числі за допомогою механічного або хімічного трансформаційного перероблення); виділення та сортування вторинної сировини від нешкідливих відходів (наприклад сміття), видалення та сортування змішаної вторинної сировини, такої як папір, пластмаса, використані консервні банки та металеві вироби, за визначеними категоріями, зокрема: механічне дроблення металовідходів від старих автомобілів, пральних машин, велосипедів тощо; подрібнювання металовідходів, списаних транспортних засобів тощо; інші методи механічного перероблення, такі як різання пресування з метою скорочення розміру; повторне використання металу з фотографічних відходів, наприклад фіксуючого розчину або фотографічної плівки та паперу; повторне використання гуми; сортування та пресування пластмасового матеріалу з метою виробництва вторинної сировини для труб, квіткових горщиків, піддонів тощо; перероблення (чищення, плавлення, подрібнювання) пластмаси або гумових відходів на гранули; дроблення, очищення та сортування скла; дроблення, очищення та сортування інших відходів, таких як будівельне сміття з метою виробництва вторинної</w:t>
      </w:r>
      <w:r w:rsidRPr="00827F15">
        <w:rPr>
          <w:sz w:val="28"/>
          <w:szCs w:val="28"/>
        </w:rPr>
        <w:t xml:space="preserve"> </w:t>
      </w:r>
      <w:r w:rsidRPr="00EB7E4B">
        <w:rPr>
          <w:sz w:val="28"/>
          <w:szCs w:val="28"/>
        </w:rPr>
        <w:t>сировини; перероблення використаної олії та жирів у вторинну сировину; перероблення інших відходів продуктів харчування, напоїв та тютюнових виробів, а також залишкових речовин у вторинну сировину.</w:t>
      </w:r>
    </w:p>
    <w:p w:rsidR="00827F15" w:rsidRPr="006104F5" w:rsidRDefault="00827F15" w:rsidP="00827F15">
      <w:pPr>
        <w:ind w:firstLine="709"/>
        <w:jc w:val="both"/>
        <w:rPr>
          <w:color w:val="FF0000"/>
          <w:sz w:val="28"/>
          <w:szCs w:val="28"/>
        </w:rPr>
      </w:pPr>
      <w:r w:rsidRPr="006104F5">
        <w:rPr>
          <w:color w:val="FF0000"/>
          <w:sz w:val="28"/>
          <w:szCs w:val="28"/>
        </w:rPr>
        <w:t xml:space="preserve">- Надання ландшафтних послуг, в тому числі садіння, догляд і обслуговування парків та садів, приватних і громадських будівель громадських і </w:t>
      </w:r>
      <w:proofErr w:type="spellStart"/>
      <w:r w:rsidRPr="006104F5">
        <w:rPr>
          <w:color w:val="FF0000"/>
          <w:sz w:val="28"/>
          <w:szCs w:val="28"/>
        </w:rPr>
        <w:t>напівгромадських</w:t>
      </w:r>
      <w:proofErr w:type="spellEnd"/>
      <w:r w:rsidRPr="006104F5">
        <w:rPr>
          <w:color w:val="FF0000"/>
          <w:sz w:val="28"/>
          <w:szCs w:val="28"/>
        </w:rPr>
        <w:t xml:space="preserve"> будівель (шкіл, лікарень, адміністративних будівель, церков тощо), муніципальних площ (парків, озеленених територій, цвинтарів тощо), узбіччя (доріг, залізничних і трамвайних шляхів, водних шляхів, портів) промислових і комерційних будівель збереження ландшафту та догляд за ним.</w:t>
      </w:r>
    </w:p>
    <w:p w:rsidR="00827F15" w:rsidRPr="00EB7E4B" w:rsidRDefault="00827F15" w:rsidP="00827F15">
      <w:pPr>
        <w:ind w:firstLine="709"/>
        <w:jc w:val="both"/>
        <w:rPr>
          <w:sz w:val="28"/>
          <w:szCs w:val="28"/>
        </w:rPr>
      </w:pPr>
      <w:r w:rsidRPr="00EB7E4B">
        <w:rPr>
          <w:sz w:val="28"/>
          <w:szCs w:val="28"/>
        </w:rPr>
        <w:t>- Комп</w:t>
      </w:r>
      <w:r>
        <w:rPr>
          <w:sz w:val="28"/>
          <w:szCs w:val="28"/>
        </w:rPr>
        <w:t>лексне обслуговування об</w:t>
      </w:r>
      <w:r w:rsidRPr="00EB7E4B">
        <w:rPr>
          <w:sz w:val="28"/>
          <w:szCs w:val="28"/>
        </w:rPr>
        <w:t>’єктів, в тому числі надання комплексу допоміжних послуг у приміщеннях клієнта. Загальне прибирання приміщень, догляд за ними, усунення сміття, забезпечення охорони та безпеки, прання та суміжні послуги допоміжного характеру.</w:t>
      </w:r>
    </w:p>
    <w:p w:rsidR="00827F15" w:rsidRPr="00827F15" w:rsidRDefault="00827F15" w:rsidP="00827F15">
      <w:pPr>
        <w:tabs>
          <w:tab w:val="left" w:pos="1080"/>
        </w:tabs>
        <w:ind w:firstLine="709"/>
        <w:jc w:val="both"/>
        <w:rPr>
          <w:color w:val="FF0000"/>
          <w:sz w:val="28"/>
          <w:szCs w:val="28"/>
        </w:rPr>
      </w:pPr>
      <w:r w:rsidRPr="006104F5">
        <w:rPr>
          <w:color w:val="FF0000"/>
          <w:sz w:val="28"/>
          <w:szCs w:val="28"/>
        </w:rPr>
        <w:t>- Спеціалізовані будівельні роботи (спеціалізованих професій), наприклад, будівництво частин будівель та інженерних споруд, або роботи з підготовки до будівництва, укладання паль, будівельні роботи нульового циклу, монтаж внутрішніх комунікацій, бетонні роботи, укладання цегли, зведення риштовань, покрівельні роботи тощо. Зведення сталевих конструкцій за умови, що елементи цих конструкцій випускає інша організація. Спеціалізовані будівельні роботи на основі субпідряду.</w:t>
      </w:r>
    </w:p>
    <w:p w:rsidR="00827F15" w:rsidRPr="0039669A" w:rsidRDefault="00827F15" w:rsidP="00827F15">
      <w:pPr>
        <w:ind w:firstLine="709"/>
        <w:jc w:val="both"/>
        <w:rPr>
          <w:sz w:val="28"/>
          <w:szCs w:val="28"/>
        </w:rPr>
      </w:pPr>
      <w:r w:rsidRPr="0039669A">
        <w:rPr>
          <w:sz w:val="28"/>
          <w:szCs w:val="28"/>
        </w:rPr>
        <w:lastRenderedPageBreak/>
        <w:t>3. Відповідно д</w:t>
      </w:r>
      <w:r>
        <w:rPr>
          <w:sz w:val="28"/>
          <w:szCs w:val="28"/>
        </w:rPr>
        <w:t>о</w:t>
      </w:r>
      <w:r w:rsidRPr="0039669A">
        <w:rPr>
          <w:sz w:val="28"/>
          <w:szCs w:val="28"/>
        </w:rPr>
        <w:t xml:space="preserve"> мети</w:t>
      </w:r>
      <w:r>
        <w:rPr>
          <w:sz w:val="28"/>
          <w:szCs w:val="28"/>
        </w:rPr>
        <w:t xml:space="preserve"> створення</w:t>
      </w:r>
      <w:r w:rsidRPr="0039669A">
        <w:rPr>
          <w:sz w:val="28"/>
          <w:szCs w:val="28"/>
        </w:rPr>
        <w:t>, визначеної цим Статутом, Підприємство має право без обмежень самостійно здійснювати інші види господарської діяльності (у тому числі зовнішньоекономічної), що не суперечать чинному законодавству України.</w:t>
      </w:r>
    </w:p>
    <w:p w:rsidR="00827F15" w:rsidRPr="0039669A" w:rsidRDefault="00827F15" w:rsidP="00827F15">
      <w:pPr>
        <w:ind w:firstLine="709"/>
        <w:jc w:val="both"/>
        <w:rPr>
          <w:sz w:val="28"/>
          <w:szCs w:val="28"/>
        </w:rPr>
      </w:pPr>
      <w:bookmarkStart w:id="0" w:name="_GoBack"/>
      <w:bookmarkEnd w:id="0"/>
      <w:r w:rsidRPr="0039669A">
        <w:rPr>
          <w:sz w:val="28"/>
          <w:szCs w:val="28"/>
        </w:rPr>
        <w:t xml:space="preserve">4. Усі види діяльності, які згідно із чинним законодавством України потребують спеціальних дозволів (ліцензій, патентів, </w:t>
      </w:r>
      <w:proofErr w:type="spellStart"/>
      <w:r w:rsidRPr="0039669A">
        <w:rPr>
          <w:sz w:val="28"/>
          <w:szCs w:val="28"/>
        </w:rPr>
        <w:t>свідоцтв</w:t>
      </w:r>
      <w:proofErr w:type="spellEnd"/>
      <w:r w:rsidRPr="0039669A">
        <w:rPr>
          <w:sz w:val="28"/>
          <w:szCs w:val="28"/>
        </w:rPr>
        <w:t>, сертифікатів тощо), здійснюються Підприємством лише після їх одержання.</w:t>
      </w:r>
    </w:p>
    <w:p w:rsidR="00827F15" w:rsidRPr="00827F15" w:rsidRDefault="00827F15" w:rsidP="00827F15"/>
    <w:sectPr w:rsidR="00827F15" w:rsidRPr="00827F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F9F"/>
    <w:rsid w:val="000C4F9F"/>
    <w:rsid w:val="00827F15"/>
    <w:rsid w:val="00D568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F15"/>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F15"/>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929</Words>
  <Characters>5296</Characters>
  <Application>Microsoft Office Word</Application>
  <DocSecurity>0</DocSecurity>
  <Lines>44</Lines>
  <Paragraphs>12</Paragraphs>
  <ScaleCrop>false</ScaleCrop>
  <Company/>
  <LinksUpToDate>false</LinksUpToDate>
  <CharactersWithSpaces>6213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2018-05-15T07:03:00Z</dcterms:created>
  <dcterms:modified xsi:type="dcterms:W3CDTF">2018-05-15T07:08:00Z</dcterms:modified>
</cp:coreProperties>
</file>