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0C718F97" w:rsidR="003B3830" w:rsidRPr="00412CB4" w:rsidRDefault="00064588" w:rsidP="0019108D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5_0"/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412CB4"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300/1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F5FD9"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12CB4"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10BC2"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.05</w:t>
      </w:r>
      <w:r w:rsidR="00035787"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.2024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а редак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</w:p>
    <w:p w14:paraId="17060983" w14:textId="77777777" w:rsidR="003B3830" w:rsidRPr="00412CB4" w:rsidRDefault="003B3830" w:rsidP="001910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A795B8" w14:textId="77777777" w:rsidR="003B3830" w:rsidRPr="00412CB4" w:rsidRDefault="00064588" w:rsidP="0019108D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12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412CB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412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412CB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412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412CB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412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412CB4" w:rsidRDefault="00064588" w:rsidP="0019108D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12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412CB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412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оє</w:t>
      </w:r>
      <w:r w:rsidRPr="00412CB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 w:rsidRPr="00412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 w:rsidRPr="00412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12CB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412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</w:t>
      </w:r>
      <w:r w:rsidRPr="00412CB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412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412CB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412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олаї</w:t>
      </w:r>
      <w:r w:rsidRPr="00412CB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412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412CB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412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412CB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412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ісь</w:t>
      </w:r>
      <w:r w:rsidRPr="00412CB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412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412CB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412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412CB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66E61390" w14:textId="02F5301D" w:rsidR="003B3830" w:rsidRPr="00412CB4" w:rsidRDefault="00064588" w:rsidP="0019108D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12CB4" w:rsidRPr="00412CB4">
        <w:rPr>
          <w:rFonts w:ascii="Times New Roman" w:hAnsi="Times New Roman" w:cs="Times New Roman"/>
          <w:sz w:val="28"/>
          <w:szCs w:val="28"/>
        </w:rPr>
        <w:t xml:space="preserve">Про передачу КП «Експлуатаційне лінійне управління автодоріг» земельної ділянки (кадастровий номер </w:t>
      </w:r>
      <w:r w:rsidR="00412CB4" w:rsidRPr="00412CB4">
        <w:rPr>
          <w:rFonts w:ascii="Times New Roman" w:hAnsi="Times New Roman" w:cs="Times New Roman"/>
          <w:sz w:val="28"/>
          <w:szCs w:val="28"/>
          <w:shd w:val="clear" w:color="auto" w:fill="FFFFFF"/>
        </w:rPr>
        <w:t>4810136900:05:084:0014</w:t>
      </w:r>
      <w:r w:rsidR="00412CB4" w:rsidRPr="00412CB4">
        <w:rPr>
          <w:rFonts w:ascii="Times New Roman" w:hAnsi="Times New Roman" w:cs="Times New Roman"/>
          <w:sz w:val="28"/>
          <w:szCs w:val="28"/>
        </w:rPr>
        <w:t xml:space="preserve">) в постійне користування для розміщення та експлуатації основних, підсобних і допоміжних будівель та споруд підприємств переробної, машинобудівної та іншої промисловості по шосе, між вул. Троїцькою, Херсонським шосе та межею міста (Херсонське шосе, ділянка № 1), 116, </w:t>
      </w:r>
      <w:r w:rsidR="00412CB4" w:rsidRPr="00412CB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412CB4" w:rsidRPr="00412CB4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="00412CB4" w:rsidRPr="00412CB4">
        <w:rPr>
          <w:rFonts w:ascii="Times New Roman" w:eastAsia="Times New Roman" w:hAnsi="Times New Roman" w:cs="Times New Roman"/>
          <w:sz w:val="28"/>
          <w:szCs w:val="28"/>
        </w:rPr>
        <w:t xml:space="preserve"> районі м. Миколаєва (незабудована земельна ділянка)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65BC115F" w14:textId="77777777" w:rsidR="000F09EB" w:rsidRPr="00412CB4" w:rsidRDefault="000F09EB" w:rsidP="001910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27B41A" w14:textId="221354B3" w:rsidR="00610BC2" w:rsidRPr="00412CB4" w:rsidRDefault="00610BC2" w:rsidP="00610BC2">
      <w:pPr>
        <w:pStyle w:val="a3"/>
        <w:spacing w:line="254" w:lineRule="auto"/>
        <w:ind w:right="231" w:firstLine="567"/>
      </w:pPr>
      <w:r w:rsidRPr="00412CB4">
        <w:t>Суб’єктом</w:t>
      </w:r>
      <w:r w:rsidRPr="00412CB4">
        <w:rPr>
          <w:spacing w:val="1"/>
        </w:rPr>
        <w:t xml:space="preserve"> </w:t>
      </w:r>
      <w:r w:rsidRPr="00412CB4">
        <w:t>подання</w:t>
      </w:r>
      <w:r w:rsidRPr="00412CB4">
        <w:rPr>
          <w:spacing w:val="1"/>
        </w:rPr>
        <w:t xml:space="preserve"> </w:t>
      </w:r>
      <w:proofErr w:type="spellStart"/>
      <w:r w:rsidRPr="00412CB4">
        <w:t>проєкту</w:t>
      </w:r>
      <w:proofErr w:type="spellEnd"/>
      <w:r w:rsidRPr="00412CB4">
        <w:rPr>
          <w:spacing w:val="1"/>
        </w:rPr>
        <w:t xml:space="preserve"> </w:t>
      </w:r>
      <w:r w:rsidRPr="00412CB4">
        <w:t>рішення</w:t>
      </w:r>
      <w:r w:rsidRPr="00412CB4">
        <w:rPr>
          <w:spacing w:val="70"/>
        </w:rPr>
        <w:t xml:space="preserve"> </w:t>
      </w:r>
      <w:r w:rsidRPr="00412CB4">
        <w:t>на</w:t>
      </w:r>
      <w:r w:rsidRPr="00412CB4">
        <w:rPr>
          <w:spacing w:val="70"/>
        </w:rPr>
        <w:t xml:space="preserve"> </w:t>
      </w:r>
      <w:r w:rsidRPr="00412CB4">
        <w:t>пленарному</w:t>
      </w:r>
      <w:r w:rsidRPr="00412CB4">
        <w:rPr>
          <w:spacing w:val="70"/>
        </w:rPr>
        <w:t xml:space="preserve"> </w:t>
      </w:r>
      <w:r w:rsidRPr="00412CB4">
        <w:t>засіданні</w:t>
      </w:r>
      <w:r w:rsidRPr="00412CB4">
        <w:rPr>
          <w:spacing w:val="70"/>
        </w:rPr>
        <w:t xml:space="preserve"> </w:t>
      </w:r>
      <w:r w:rsidRPr="00412CB4">
        <w:t>міської</w:t>
      </w:r>
      <w:r w:rsidRPr="00412CB4">
        <w:rPr>
          <w:spacing w:val="1"/>
        </w:rPr>
        <w:t xml:space="preserve"> </w:t>
      </w:r>
      <w:r w:rsidRPr="00412CB4">
        <w:t>ради є Платонов Юрій Михайлович, 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412CB4">
        <w:rPr>
          <w:spacing w:val="-3"/>
        </w:rPr>
        <w:t xml:space="preserve"> </w:t>
      </w:r>
      <w:r w:rsidRPr="00412CB4">
        <w:t>Миколаїв,</w:t>
      </w:r>
      <w:r w:rsidRPr="00412CB4">
        <w:rPr>
          <w:spacing w:val="-3"/>
        </w:rPr>
        <w:t xml:space="preserve"> </w:t>
      </w:r>
      <w:r w:rsidRPr="00412CB4">
        <w:t>вул.</w:t>
      </w:r>
      <w:r w:rsidRPr="00412CB4">
        <w:rPr>
          <w:spacing w:val="-2"/>
        </w:rPr>
        <w:t xml:space="preserve"> </w:t>
      </w:r>
      <w:r w:rsidRPr="00412CB4">
        <w:t>Адміральська,</w:t>
      </w:r>
      <w:r w:rsidRPr="00412CB4">
        <w:rPr>
          <w:spacing w:val="-4"/>
        </w:rPr>
        <w:t xml:space="preserve"> </w:t>
      </w:r>
      <w:r w:rsidRPr="00412CB4">
        <w:t>20,</w:t>
      </w:r>
      <w:r w:rsidRPr="00412CB4">
        <w:rPr>
          <w:spacing w:val="-2"/>
        </w:rPr>
        <w:t xml:space="preserve"> </w:t>
      </w:r>
      <w:r w:rsidRPr="00412CB4">
        <w:t>тел.37-32-35).</w:t>
      </w:r>
    </w:p>
    <w:p w14:paraId="660ECFF4" w14:textId="0A636481" w:rsidR="000F09EB" w:rsidRPr="00412CB4" w:rsidRDefault="00610BC2" w:rsidP="00610BC2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CB4">
        <w:rPr>
          <w:rFonts w:ascii="Times New Roman" w:hAnsi="Times New Roman" w:cs="Times New Roman"/>
          <w:sz w:val="28"/>
          <w:szCs w:val="28"/>
        </w:rPr>
        <w:t>Розробником,</w:t>
      </w:r>
      <w:r w:rsidRPr="00412C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2CB4">
        <w:rPr>
          <w:rFonts w:ascii="Times New Roman" w:hAnsi="Times New Roman" w:cs="Times New Roman"/>
          <w:sz w:val="28"/>
          <w:szCs w:val="28"/>
        </w:rPr>
        <w:t>доповідачем</w:t>
      </w:r>
      <w:r w:rsidRPr="00412C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2CB4">
        <w:rPr>
          <w:rFonts w:ascii="Times New Roman" w:hAnsi="Times New Roman" w:cs="Times New Roman"/>
          <w:sz w:val="28"/>
          <w:szCs w:val="28"/>
        </w:rPr>
        <w:t>та</w:t>
      </w:r>
      <w:r w:rsidRPr="00412C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2CB4">
        <w:rPr>
          <w:rFonts w:ascii="Times New Roman" w:hAnsi="Times New Roman" w:cs="Times New Roman"/>
          <w:sz w:val="28"/>
          <w:szCs w:val="28"/>
        </w:rPr>
        <w:t>відповідальним</w:t>
      </w:r>
      <w:r w:rsidRPr="00412CB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412CB4">
        <w:rPr>
          <w:rFonts w:ascii="Times New Roman" w:hAnsi="Times New Roman" w:cs="Times New Roman"/>
          <w:sz w:val="28"/>
          <w:szCs w:val="28"/>
        </w:rPr>
        <w:t>за</w:t>
      </w:r>
      <w:r w:rsidRPr="00412CB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412CB4">
        <w:rPr>
          <w:rFonts w:ascii="Times New Roman" w:hAnsi="Times New Roman" w:cs="Times New Roman"/>
          <w:sz w:val="28"/>
          <w:szCs w:val="28"/>
        </w:rPr>
        <w:t>супровід</w:t>
      </w:r>
      <w:r w:rsidRPr="00412CB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proofErr w:type="spellStart"/>
      <w:r w:rsidRPr="00412CB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412C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2CB4">
        <w:rPr>
          <w:rFonts w:ascii="Times New Roman" w:hAnsi="Times New Roman" w:cs="Times New Roman"/>
          <w:sz w:val="28"/>
          <w:szCs w:val="28"/>
        </w:rPr>
        <w:t>рішення є управління земельних ресурсів Миколаївської міської ради в особі</w:t>
      </w:r>
      <w:r w:rsidRPr="00412C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2CB4">
        <w:rPr>
          <w:rFonts w:ascii="Times New Roman" w:hAnsi="Times New Roman" w:cs="Times New Roman"/>
          <w:sz w:val="28"/>
          <w:szCs w:val="28"/>
        </w:rPr>
        <w:t>Платонова Юрія Михайловича,</w:t>
      </w:r>
      <w:r w:rsidRPr="00412C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2CB4">
        <w:rPr>
          <w:rFonts w:ascii="Times New Roman" w:hAnsi="Times New Roman" w:cs="Times New Roman"/>
          <w:sz w:val="28"/>
          <w:szCs w:val="28"/>
        </w:rPr>
        <w:t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412C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12CB4">
        <w:rPr>
          <w:rFonts w:ascii="Times New Roman" w:hAnsi="Times New Roman" w:cs="Times New Roman"/>
          <w:sz w:val="28"/>
          <w:szCs w:val="28"/>
        </w:rPr>
        <w:t>Миколаїв,</w:t>
      </w:r>
      <w:r w:rsidRPr="00412C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12CB4">
        <w:rPr>
          <w:rFonts w:ascii="Times New Roman" w:hAnsi="Times New Roman" w:cs="Times New Roman"/>
          <w:sz w:val="28"/>
          <w:szCs w:val="28"/>
        </w:rPr>
        <w:t>вул.</w:t>
      </w:r>
      <w:r w:rsidRPr="00412C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12CB4">
        <w:rPr>
          <w:rFonts w:ascii="Times New Roman" w:hAnsi="Times New Roman" w:cs="Times New Roman"/>
          <w:sz w:val="28"/>
          <w:szCs w:val="28"/>
        </w:rPr>
        <w:t>Адміральська,</w:t>
      </w:r>
      <w:r w:rsidRPr="00412C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12CB4">
        <w:rPr>
          <w:rFonts w:ascii="Times New Roman" w:hAnsi="Times New Roman" w:cs="Times New Roman"/>
          <w:sz w:val="28"/>
          <w:szCs w:val="28"/>
        </w:rPr>
        <w:t>20,</w:t>
      </w:r>
      <w:r w:rsidRPr="00412C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12CB4">
        <w:rPr>
          <w:rFonts w:ascii="Times New Roman" w:hAnsi="Times New Roman" w:cs="Times New Roman"/>
          <w:sz w:val="28"/>
          <w:szCs w:val="28"/>
        </w:rPr>
        <w:t>тел.37-32-35).</w:t>
      </w:r>
    </w:p>
    <w:p w14:paraId="3FBA6AAF" w14:textId="4E8D4A0B" w:rsidR="008B7376" w:rsidRPr="00412CB4" w:rsidRDefault="008B7376" w:rsidP="0019108D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Виконавцем </w:t>
      </w:r>
      <w:proofErr w:type="spellStart"/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proofErr w:type="spellEnd"/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я є у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колаївської міської ради в особі </w:t>
      </w:r>
      <w:r w:rsidR="003D6EA7" w:rsidRPr="00412CB4">
        <w:rPr>
          <w:rFonts w:ascii="Times New Roman" w:hAnsi="Times New Roman" w:cs="Times New Roman"/>
          <w:sz w:val="28"/>
          <w:szCs w:val="28"/>
        </w:rPr>
        <w:t>Платонова Юрія Михайловича,</w:t>
      </w:r>
      <w:r w:rsidR="003D6EA7" w:rsidRPr="00412C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D6EA7" w:rsidRPr="00412CB4">
        <w:rPr>
          <w:rFonts w:ascii="Times New Roman" w:hAnsi="Times New Roman" w:cs="Times New Roman"/>
          <w:sz w:val="28"/>
          <w:szCs w:val="28"/>
        </w:rPr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м. М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вул. Адміральська, 20, 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ел.3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7-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63B503E" w14:textId="41D202EC" w:rsidR="003B3830" w:rsidRPr="00412CB4" w:rsidRDefault="00064588" w:rsidP="0019108D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янув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F5FD9" w:rsidRPr="00412CB4">
        <w:rPr>
          <w:rFonts w:ascii="Times New Roman" w:eastAsia="Times New Roman" w:hAnsi="Times New Roman" w:cs="Times New Roman"/>
          <w:sz w:val="28"/>
          <w:szCs w:val="28"/>
        </w:rPr>
        <w:t xml:space="preserve">звернення </w:t>
      </w:r>
      <w:r w:rsidR="00412CB4" w:rsidRPr="00412CB4">
        <w:rPr>
          <w:rFonts w:ascii="Times New Roman" w:hAnsi="Times New Roman" w:cs="Times New Roman"/>
          <w:sz w:val="28"/>
          <w:szCs w:val="28"/>
        </w:rPr>
        <w:t>КП «Експлуатаційне лінійне управління автодоріг»</w:t>
      </w:r>
      <w:r w:rsidR="00412CB4" w:rsidRPr="00412CB4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</w:t>
      </w:r>
      <w:r w:rsidR="00412CB4" w:rsidRPr="00412CB4">
        <w:rPr>
          <w:rFonts w:ascii="Times New Roman" w:hAnsi="Times New Roman" w:cs="Times New Roman"/>
          <w:sz w:val="28"/>
          <w:szCs w:val="28"/>
        </w:rPr>
        <w:t>від 13.05.2024 № 19.04-06/9800/2024</w:t>
      </w:r>
      <w:r w:rsidR="00045A6B"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равлі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емельних ресурсів 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ико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отов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роєкт</w:t>
      </w:r>
      <w:proofErr w:type="spellEnd"/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83EAF"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1" w:name="_page_22_0"/>
      <w:bookmarkEnd w:id="0"/>
      <w:r w:rsidR="00A83EAF"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12CB4" w:rsidRPr="00412CB4">
        <w:rPr>
          <w:rFonts w:ascii="Times New Roman" w:hAnsi="Times New Roman" w:cs="Times New Roman"/>
          <w:sz w:val="28"/>
          <w:szCs w:val="28"/>
        </w:rPr>
        <w:t xml:space="preserve">Про передачу КП «Експлуатаційне лінійне управління автодоріг» земельної ділянки (кадастровий номер </w:t>
      </w:r>
      <w:r w:rsidR="00412CB4" w:rsidRPr="00412CB4">
        <w:rPr>
          <w:rFonts w:ascii="Times New Roman" w:hAnsi="Times New Roman" w:cs="Times New Roman"/>
          <w:sz w:val="28"/>
          <w:szCs w:val="28"/>
          <w:shd w:val="clear" w:color="auto" w:fill="FFFFFF"/>
        </w:rPr>
        <w:t>4810136900:05:084:0014</w:t>
      </w:r>
      <w:r w:rsidR="00412CB4" w:rsidRPr="00412CB4">
        <w:rPr>
          <w:rFonts w:ascii="Times New Roman" w:hAnsi="Times New Roman" w:cs="Times New Roman"/>
          <w:sz w:val="28"/>
          <w:szCs w:val="28"/>
        </w:rPr>
        <w:t xml:space="preserve">) в постійне користування для розміщення та експлуатації основних, підсобних і допоміжних будівель та споруд підприємств переробної, машинобудівної та іншої промисловості по </w:t>
      </w:r>
      <w:r w:rsidR="00412CB4" w:rsidRPr="00412CB4">
        <w:rPr>
          <w:rFonts w:ascii="Times New Roman" w:hAnsi="Times New Roman" w:cs="Times New Roman"/>
          <w:sz w:val="28"/>
          <w:szCs w:val="28"/>
        </w:rPr>
        <w:lastRenderedPageBreak/>
        <w:t xml:space="preserve">шосе, між вул. Троїцькою, Херсонським шосе та межею міста (Херсонське шосе, ділянка № 1), 116, </w:t>
      </w:r>
      <w:r w:rsidR="00412CB4" w:rsidRPr="00412CB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412CB4" w:rsidRPr="00412CB4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="00412CB4" w:rsidRPr="00412CB4">
        <w:rPr>
          <w:rFonts w:ascii="Times New Roman" w:eastAsia="Times New Roman" w:hAnsi="Times New Roman" w:cs="Times New Roman"/>
          <w:sz w:val="28"/>
          <w:szCs w:val="28"/>
        </w:rPr>
        <w:t xml:space="preserve"> районі м. Миколаєва (незабудована земельна ділянка)</w:t>
      </w:r>
      <w:r w:rsidR="00886BD7"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F0B26"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</w:t>
      </w:r>
      <w:r w:rsidR="009F0B26"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9F0B26"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 w:rsidR="009F0B26"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9F0B26"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ня на сесію міської рад</w:t>
      </w:r>
      <w:r w:rsidR="009F0B26"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F0B26"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6B7D28E" w14:textId="77777777" w:rsidR="00412CB4" w:rsidRPr="00412CB4" w:rsidRDefault="00064588" w:rsidP="00412CB4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до </w:t>
      </w:r>
      <w:proofErr w:type="spellStart"/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ередбаче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о: «1.</w:t>
      </w:r>
      <w:r w:rsidR="00E301B3"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12CB4" w:rsidRPr="00412CB4">
        <w:rPr>
          <w:rFonts w:ascii="Times New Roman" w:hAnsi="Times New Roman" w:cs="Times New Roman"/>
          <w:sz w:val="28"/>
          <w:szCs w:val="28"/>
        </w:rPr>
        <w:t xml:space="preserve">Передати КП «Експлуатаційне лінійне управління автодоріг» земельну ділянку (кадастровий номер </w:t>
      </w:r>
      <w:r w:rsidR="00412CB4" w:rsidRPr="00412CB4">
        <w:rPr>
          <w:rFonts w:ascii="Times New Roman" w:hAnsi="Times New Roman" w:cs="Times New Roman"/>
          <w:sz w:val="28"/>
          <w:szCs w:val="28"/>
          <w:shd w:val="clear" w:color="auto" w:fill="FFFFFF"/>
        </w:rPr>
        <w:t>4810136900:05:084:0014</w:t>
      </w:r>
      <w:r w:rsidR="00412CB4" w:rsidRPr="00412CB4">
        <w:rPr>
          <w:rFonts w:ascii="Times New Roman" w:hAnsi="Times New Roman" w:cs="Times New Roman"/>
          <w:sz w:val="28"/>
          <w:szCs w:val="28"/>
        </w:rPr>
        <w:t xml:space="preserve">) площею 15 га, з цільовим призначенням відповідно до класифікації видів цільового призначення земель: 11.02, для розміщення та експлуатації основних, підсобних і допоміжних будівель та споруд підприємств переробної, машинобудівної та іншої промисловості по шосе, між вул. Троїцькою, Херсонським шосе та межею міста (Херсонське шосе, ділянка № 1), 116, </w:t>
      </w:r>
      <w:r w:rsidR="00412CB4" w:rsidRPr="00412CB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412CB4" w:rsidRPr="00412CB4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="00412CB4" w:rsidRPr="00412CB4">
        <w:rPr>
          <w:rFonts w:ascii="Times New Roman" w:eastAsia="Times New Roman" w:hAnsi="Times New Roman" w:cs="Times New Roman"/>
          <w:sz w:val="28"/>
          <w:szCs w:val="28"/>
        </w:rPr>
        <w:t xml:space="preserve"> районі м. Миколаєва (незабудована земельна ділянка), </w:t>
      </w:r>
      <w:r w:rsidR="00412CB4" w:rsidRPr="00412CB4">
        <w:rPr>
          <w:rFonts w:ascii="Times New Roman" w:hAnsi="Times New Roman" w:cs="Times New Roman"/>
          <w:sz w:val="28"/>
          <w:szCs w:val="28"/>
        </w:rPr>
        <w:t>відповідно до висновку департаменту архітектури та містобудування Миколаївської міської ради від 15.05.2024 №13763/12.01-47/24-2</w:t>
      </w:r>
      <w:r w:rsidR="00412CB4" w:rsidRPr="00412C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1572D7" w14:textId="77777777" w:rsidR="00412CB4" w:rsidRPr="00412CB4" w:rsidRDefault="00412CB4" w:rsidP="00412CB4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128127297"/>
      <w:r w:rsidRPr="00412CB4">
        <w:rPr>
          <w:rFonts w:ascii="Times New Roman" w:eastAsia="Times New Roman" w:hAnsi="Times New Roman" w:cs="Times New Roman"/>
          <w:sz w:val="28"/>
          <w:szCs w:val="28"/>
        </w:rPr>
        <w:t>Земельна ділянка має обмеження у використанні 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02E39978" w14:textId="77777777" w:rsidR="00412CB4" w:rsidRPr="00412CB4" w:rsidRDefault="00412CB4" w:rsidP="00412CB4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B4">
        <w:rPr>
          <w:rFonts w:ascii="Times New Roman" w:eastAsia="Times New Roman" w:hAnsi="Times New Roman" w:cs="Times New Roman"/>
          <w:sz w:val="28"/>
          <w:szCs w:val="28"/>
        </w:rPr>
        <w:t>- на земельній ділянці площею 0,3606 га за кодом типу 01.08 – «Охоронна зона навколо інженерних комунікацій»(водопровід);</w:t>
      </w:r>
    </w:p>
    <w:p w14:paraId="708351A1" w14:textId="77777777" w:rsidR="00412CB4" w:rsidRPr="00412CB4" w:rsidRDefault="00412CB4" w:rsidP="00412CB4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B4">
        <w:rPr>
          <w:rFonts w:ascii="Times New Roman" w:eastAsia="Times New Roman" w:hAnsi="Times New Roman" w:cs="Times New Roman"/>
          <w:sz w:val="28"/>
          <w:szCs w:val="28"/>
        </w:rPr>
        <w:t>- на земельній ділянці площею 0,1633 га за кодом типу 01.08 – «Охоронна зона навколо інженерних комунікацій»(каналізація);</w:t>
      </w:r>
    </w:p>
    <w:p w14:paraId="78DF80CD" w14:textId="77777777" w:rsidR="00412CB4" w:rsidRPr="00412CB4" w:rsidRDefault="00412CB4" w:rsidP="00412CB4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B4">
        <w:rPr>
          <w:rFonts w:ascii="Times New Roman" w:eastAsia="Times New Roman" w:hAnsi="Times New Roman" w:cs="Times New Roman"/>
          <w:sz w:val="28"/>
          <w:szCs w:val="28"/>
        </w:rPr>
        <w:t>- на земельній ділянці площею 11,1558 га за кодом типу 01.08 – «Охоронна зона навколо інженерних комунікацій»(газопровід);</w:t>
      </w:r>
    </w:p>
    <w:p w14:paraId="315D3E39" w14:textId="77777777" w:rsidR="00412CB4" w:rsidRPr="00412CB4" w:rsidRDefault="00412CB4" w:rsidP="00412CB4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B4">
        <w:rPr>
          <w:rFonts w:ascii="Times New Roman" w:eastAsia="Times New Roman" w:hAnsi="Times New Roman" w:cs="Times New Roman"/>
          <w:sz w:val="28"/>
          <w:szCs w:val="28"/>
        </w:rPr>
        <w:t>- на земельній ділянці площею 0,1648 га за кодом типу 01.05 – «Охоронна зона навколо (уздовж) об’єкта енергетичної системи»;</w:t>
      </w:r>
    </w:p>
    <w:p w14:paraId="6128CD06" w14:textId="77777777" w:rsidR="00412CB4" w:rsidRPr="00412CB4" w:rsidRDefault="00412CB4" w:rsidP="00412CB4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B4">
        <w:rPr>
          <w:rFonts w:ascii="Times New Roman" w:eastAsia="Times New Roman" w:hAnsi="Times New Roman" w:cs="Times New Roman"/>
          <w:sz w:val="28"/>
          <w:szCs w:val="28"/>
        </w:rPr>
        <w:t>-  на земельній ділянці площею 0,2280 га за кодом типу 01.04 – «Охоронна зона навколо (уздовж) об’єкта зв’язку».</w:t>
      </w:r>
    </w:p>
    <w:p w14:paraId="754E417C" w14:textId="77777777" w:rsidR="00412CB4" w:rsidRPr="00412CB4" w:rsidRDefault="00412CB4" w:rsidP="00412CB4">
      <w:p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12CB4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Плану зонування території міста Миколаєва, затвердженого рішенням Миколаївської міської ради від 17.07.2018 № 36/13, на земельну ділянку </w:t>
      </w:r>
      <w:r w:rsidRPr="00412CB4">
        <w:rPr>
          <w:rFonts w:ascii="Times New Roman" w:hAnsi="Times New Roman" w:cs="Times New Roman"/>
          <w:sz w:val="28"/>
          <w:szCs w:val="28"/>
        </w:rPr>
        <w:t>частково існують обмеження санітарно- гігієнічного характеру- об’єктів транспортної інфраструктури, виробничих об'єктів I-III класів шкідливості (1000-300 м*), виробничих та комунально-складських об'єктів IV-V класу шкідливості (100 - 50 м).</w:t>
      </w:r>
    </w:p>
    <w:bookmarkEnd w:id="2"/>
    <w:p w14:paraId="0127C086" w14:textId="77777777" w:rsidR="00412CB4" w:rsidRPr="00412CB4" w:rsidRDefault="00412CB4" w:rsidP="00412CB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B4">
        <w:rPr>
          <w:rFonts w:ascii="Times New Roman" w:eastAsia="Times New Roman" w:hAnsi="Times New Roman" w:cs="Times New Roman"/>
          <w:sz w:val="28"/>
          <w:szCs w:val="28"/>
        </w:rPr>
        <w:t xml:space="preserve">2. Рекомендувати </w:t>
      </w:r>
      <w:r w:rsidRPr="00412CB4">
        <w:rPr>
          <w:rFonts w:ascii="Times New Roman" w:hAnsi="Times New Roman" w:cs="Times New Roman"/>
          <w:sz w:val="28"/>
          <w:szCs w:val="28"/>
        </w:rPr>
        <w:t>КП «Експлуатаційне лінійне управління автодоріг»</w:t>
      </w:r>
      <w:r w:rsidRPr="00412CB4">
        <w:rPr>
          <w:rFonts w:ascii="Times New Roman" w:eastAsia="Times New Roman" w:hAnsi="Times New Roman" w:cs="Times New Roman"/>
          <w:sz w:val="28"/>
          <w:szCs w:val="28"/>
        </w:rPr>
        <w:t xml:space="preserve"> одержати документи, які посвідчують право на землю, в органах державної реєстрації речових прав на нерухоме майно.</w:t>
      </w:r>
    </w:p>
    <w:p w14:paraId="5487595E" w14:textId="77777777" w:rsidR="00412CB4" w:rsidRPr="00412CB4" w:rsidRDefault="00412CB4" w:rsidP="00412CB4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12CB4">
        <w:rPr>
          <w:rFonts w:ascii="Times New Roman" w:eastAsia="Times New Roman" w:hAnsi="Times New Roman" w:cs="Times New Roman"/>
          <w:sz w:val="28"/>
          <w:szCs w:val="28"/>
        </w:rPr>
        <w:t>3. Замовнику:</w:t>
      </w:r>
    </w:p>
    <w:p w14:paraId="677C4EE0" w14:textId="77777777" w:rsidR="00412CB4" w:rsidRPr="00412CB4" w:rsidRDefault="00412CB4" w:rsidP="00412CB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B4">
        <w:rPr>
          <w:rFonts w:ascii="Times New Roman" w:eastAsia="Times New Roman" w:hAnsi="Times New Roman" w:cs="Times New Roman"/>
          <w:sz w:val="28"/>
          <w:szCs w:val="28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04D8C0B" w14:textId="26EADE83" w:rsidR="003B3830" w:rsidRPr="00412CB4" w:rsidRDefault="00412CB4" w:rsidP="00412CB4">
      <w:p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12CB4">
        <w:rPr>
          <w:rFonts w:ascii="Times New Roman" w:eastAsia="Times New Roman" w:hAnsi="Times New Roman" w:cs="Times New Roman"/>
          <w:sz w:val="28"/>
          <w:szCs w:val="28"/>
        </w:rPr>
        <w:t>- виконувати обов'язки землевласника відповідно до вимог Земельного кодексу України</w:t>
      </w:r>
      <w:r w:rsidR="003C2AA5"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B4A8B"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A026BB7" w14:textId="77777777" w:rsidR="003B3830" w:rsidRPr="00412CB4" w:rsidRDefault="00064588" w:rsidP="0019108D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CB4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а викона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ям да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о рі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комісію 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міської ради 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ь еко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ії, 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родокор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стува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росторо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о ро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тку, міс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обудування, архітектур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будів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тва, ре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юва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х від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осин (Нес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еренко), 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пни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ка місько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дріє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ка Ю.Г.</w:t>
      </w:r>
    </w:p>
    <w:p w14:paraId="49EB56FF" w14:textId="77777777" w:rsidR="003B3830" w:rsidRPr="00412CB4" w:rsidRDefault="00064588" w:rsidP="0019108D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spellEnd"/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ення надсилається 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а е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у адресу від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овіда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ої особ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равління апара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иколаївської міської рад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 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а офіційному сай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иколаївської міської рад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47556DE" w14:textId="77777777" w:rsidR="003B3830" w:rsidRPr="00412CB4" w:rsidRDefault="00064588" w:rsidP="0019108D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вимог Зако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краї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досту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убліч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ої і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формації» 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амен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IIІ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я, ро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роблений </w:t>
      </w:r>
      <w:proofErr w:type="spellStart"/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spellEnd"/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ає о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а офі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ому са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а 10 робоч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ів до да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їх ро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зг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ляду на черговій сесії рад</w:t>
      </w:r>
      <w:r w:rsidRPr="00412CB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12C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926183" w14:textId="77777777" w:rsidR="003B3830" w:rsidRPr="00412CB4" w:rsidRDefault="003B3830" w:rsidP="001910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B3906A" w14:textId="77777777" w:rsidR="003B3830" w:rsidRPr="00412CB4" w:rsidRDefault="003B3830" w:rsidP="001910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2A154F" w14:textId="77777777" w:rsidR="00610BC2" w:rsidRPr="00412CB4" w:rsidRDefault="00610BC2" w:rsidP="00610BC2">
      <w:pPr>
        <w:pStyle w:val="a3"/>
        <w:tabs>
          <w:tab w:val="left" w:pos="7778"/>
        </w:tabs>
        <w:spacing w:before="18"/>
      </w:pPr>
      <w:bookmarkStart w:id="3" w:name="_Hlk165883635"/>
      <w:bookmarkEnd w:id="1"/>
      <w:r w:rsidRPr="00412CB4">
        <w:t xml:space="preserve">Голова комісії з реорганізації управління </w:t>
      </w:r>
    </w:p>
    <w:p w14:paraId="2D803CC9" w14:textId="77777777" w:rsidR="00610BC2" w:rsidRPr="00412CB4" w:rsidRDefault="00610BC2" w:rsidP="00610BC2">
      <w:pPr>
        <w:pStyle w:val="a3"/>
        <w:tabs>
          <w:tab w:val="left" w:pos="7778"/>
        </w:tabs>
        <w:spacing w:before="18"/>
      </w:pPr>
      <w:r w:rsidRPr="00412CB4">
        <w:t xml:space="preserve">земельних ресурсів Миколаївської </w:t>
      </w:r>
    </w:p>
    <w:p w14:paraId="2BA8B0A1" w14:textId="77777777" w:rsidR="00610BC2" w:rsidRPr="00412CB4" w:rsidRDefault="00610BC2" w:rsidP="00610BC2">
      <w:pPr>
        <w:pStyle w:val="a3"/>
        <w:tabs>
          <w:tab w:val="left" w:pos="7778"/>
        </w:tabs>
        <w:spacing w:before="18"/>
      </w:pPr>
      <w:r w:rsidRPr="00412CB4">
        <w:t xml:space="preserve">міської ради - заступник начальника </w:t>
      </w:r>
    </w:p>
    <w:p w14:paraId="018CE084" w14:textId="77777777" w:rsidR="00610BC2" w:rsidRPr="00412CB4" w:rsidRDefault="00610BC2" w:rsidP="00610BC2">
      <w:pPr>
        <w:pStyle w:val="a3"/>
        <w:tabs>
          <w:tab w:val="left" w:pos="7778"/>
        </w:tabs>
        <w:spacing w:before="18"/>
      </w:pPr>
      <w:r w:rsidRPr="00412CB4">
        <w:t xml:space="preserve">управління земельних ресурсів </w:t>
      </w:r>
    </w:p>
    <w:p w14:paraId="48D13E84" w14:textId="53AE75EE" w:rsidR="00E9678F" w:rsidRPr="00412CB4" w:rsidRDefault="00610BC2" w:rsidP="00610BC2">
      <w:pPr>
        <w:pStyle w:val="a3"/>
        <w:tabs>
          <w:tab w:val="left" w:pos="7778"/>
        </w:tabs>
        <w:spacing w:before="18"/>
        <w:rPr>
          <w:color w:val="000000"/>
        </w:rPr>
      </w:pPr>
      <w:r w:rsidRPr="00412CB4">
        <w:t>Миколаївської міської ради                                                                       Ю.ПЛАТОНОВ</w:t>
      </w:r>
      <w:bookmarkEnd w:id="3"/>
    </w:p>
    <w:sectPr w:rsidR="00E9678F" w:rsidRPr="00412CB4" w:rsidSect="00DB4A8B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11E7F"/>
    <w:rsid w:val="00024D4A"/>
    <w:rsid w:val="00035787"/>
    <w:rsid w:val="00044F7B"/>
    <w:rsid w:val="00045A6B"/>
    <w:rsid w:val="00064588"/>
    <w:rsid w:val="00073808"/>
    <w:rsid w:val="00094779"/>
    <w:rsid w:val="000B0E12"/>
    <w:rsid w:val="000F09EB"/>
    <w:rsid w:val="00151FB5"/>
    <w:rsid w:val="0019108D"/>
    <w:rsid w:val="001B529C"/>
    <w:rsid w:val="001C4241"/>
    <w:rsid w:val="001C5C6D"/>
    <w:rsid w:val="001E7213"/>
    <w:rsid w:val="001F1E8C"/>
    <w:rsid w:val="0020119F"/>
    <w:rsid w:val="00227224"/>
    <w:rsid w:val="002562E6"/>
    <w:rsid w:val="002F1E9D"/>
    <w:rsid w:val="002F29E7"/>
    <w:rsid w:val="002F5067"/>
    <w:rsid w:val="00303C27"/>
    <w:rsid w:val="0034668E"/>
    <w:rsid w:val="003734E7"/>
    <w:rsid w:val="00384AF6"/>
    <w:rsid w:val="003A5F10"/>
    <w:rsid w:val="003B3830"/>
    <w:rsid w:val="003C2AA5"/>
    <w:rsid w:val="003D06B1"/>
    <w:rsid w:val="003D6EA7"/>
    <w:rsid w:val="003E5048"/>
    <w:rsid w:val="003E5B9F"/>
    <w:rsid w:val="00412CB4"/>
    <w:rsid w:val="00420F11"/>
    <w:rsid w:val="0042407A"/>
    <w:rsid w:val="004D1D19"/>
    <w:rsid w:val="00565D9E"/>
    <w:rsid w:val="005677FE"/>
    <w:rsid w:val="005B17BD"/>
    <w:rsid w:val="005F5FD9"/>
    <w:rsid w:val="00610BC2"/>
    <w:rsid w:val="00615B91"/>
    <w:rsid w:val="007114FA"/>
    <w:rsid w:val="00721625"/>
    <w:rsid w:val="0073486A"/>
    <w:rsid w:val="00746D65"/>
    <w:rsid w:val="0076050C"/>
    <w:rsid w:val="00771815"/>
    <w:rsid w:val="00804D45"/>
    <w:rsid w:val="00820D60"/>
    <w:rsid w:val="008246EE"/>
    <w:rsid w:val="00886BD7"/>
    <w:rsid w:val="008906C3"/>
    <w:rsid w:val="0089570D"/>
    <w:rsid w:val="008A19F1"/>
    <w:rsid w:val="008B7376"/>
    <w:rsid w:val="008C13C9"/>
    <w:rsid w:val="0092327E"/>
    <w:rsid w:val="00963D29"/>
    <w:rsid w:val="0097215B"/>
    <w:rsid w:val="009A0C9D"/>
    <w:rsid w:val="009A5D0D"/>
    <w:rsid w:val="009B139D"/>
    <w:rsid w:val="009F0B26"/>
    <w:rsid w:val="00A40058"/>
    <w:rsid w:val="00A83EAF"/>
    <w:rsid w:val="00A97AE7"/>
    <w:rsid w:val="00AA0916"/>
    <w:rsid w:val="00AC3B7C"/>
    <w:rsid w:val="00AD0837"/>
    <w:rsid w:val="00AF6F6E"/>
    <w:rsid w:val="00B027E3"/>
    <w:rsid w:val="00B05755"/>
    <w:rsid w:val="00B824D3"/>
    <w:rsid w:val="00BA33D3"/>
    <w:rsid w:val="00BB4C30"/>
    <w:rsid w:val="00BF1ABA"/>
    <w:rsid w:val="00C17705"/>
    <w:rsid w:val="00C2365D"/>
    <w:rsid w:val="00C26993"/>
    <w:rsid w:val="00C804C6"/>
    <w:rsid w:val="00D62674"/>
    <w:rsid w:val="00D73559"/>
    <w:rsid w:val="00D84652"/>
    <w:rsid w:val="00DA6BDB"/>
    <w:rsid w:val="00DB4A8B"/>
    <w:rsid w:val="00E301B3"/>
    <w:rsid w:val="00E67333"/>
    <w:rsid w:val="00E9678F"/>
    <w:rsid w:val="00EA036A"/>
    <w:rsid w:val="00F7240D"/>
    <w:rsid w:val="00F86EBF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0BC2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ий текст Знак"/>
    <w:basedOn w:val="a0"/>
    <w:link w:val="a3"/>
    <w:uiPriority w:val="1"/>
    <w:rsid w:val="00610BC2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3863</Words>
  <Characters>2203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100</cp:revision>
  <cp:lastPrinted>2024-05-15T12:55:00Z</cp:lastPrinted>
  <dcterms:created xsi:type="dcterms:W3CDTF">2023-03-06T20:53:00Z</dcterms:created>
  <dcterms:modified xsi:type="dcterms:W3CDTF">2024-05-15T12:58:00Z</dcterms:modified>
</cp:coreProperties>
</file>