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A4" w:rsidRPr="00066E2D" w:rsidRDefault="001925A4" w:rsidP="00297943">
      <w:pPr>
        <w:jc w:val="both"/>
        <w:rPr>
          <w:sz w:val="20"/>
          <w:szCs w:val="20"/>
          <w:lang w:val="uk-UA"/>
        </w:rPr>
      </w:pPr>
    </w:p>
    <w:p w:rsidR="00840E2C" w:rsidRDefault="00840E2C" w:rsidP="00840E2C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en-US"/>
        </w:rPr>
        <w:t>v</w:t>
      </w:r>
      <w:r w:rsidRPr="00C33605"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dj</w:t>
      </w:r>
      <w:proofErr w:type="spellEnd"/>
      <w:r w:rsidRPr="00C33605">
        <w:rPr>
          <w:sz w:val="20"/>
          <w:szCs w:val="20"/>
          <w:lang w:val="uk-UA"/>
        </w:rPr>
        <w:t>-036</w:t>
      </w: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ind w:right="4932"/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ind w:right="4932"/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ind w:right="4932"/>
        <w:jc w:val="both"/>
        <w:rPr>
          <w:sz w:val="28"/>
          <w:szCs w:val="28"/>
          <w:lang w:val="uk-UA"/>
        </w:rPr>
      </w:pPr>
    </w:p>
    <w:p w:rsidR="00066E2D" w:rsidRDefault="00066E2D" w:rsidP="00840E2C">
      <w:pPr>
        <w:ind w:right="4932"/>
        <w:jc w:val="both"/>
        <w:rPr>
          <w:sz w:val="28"/>
          <w:szCs w:val="28"/>
          <w:lang w:val="uk-UA"/>
        </w:rPr>
      </w:pPr>
    </w:p>
    <w:p w:rsidR="00066E2D" w:rsidRDefault="00066E2D" w:rsidP="00840E2C">
      <w:pPr>
        <w:ind w:right="4932"/>
        <w:jc w:val="both"/>
        <w:rPr>
          <w:sz w:val="28"/>
          <w:szCs w:val="28"/>
          <w:lang w:val="uk-UA"/>
        </w:rPr>
      </w:pPr>
    </w:p>
    <w:p w:rsidR="00066E2D" w:rsidRDefault="00066E2D" w:rsidP="00840E2C">
      <w:pPr>
        <w:ind w:right="4932"/>
        <w:jc w:val="both"/>
        <w:rPr>
          <w:sz w:val="28"/>
          <w:szCs w:val="28"/>
          <w:lang w:val="uk-UA"/>
        </w:rPr>
      </w:pPr>
    </w:p>
    <w:p w:rsidR="00066E2D" w:rsidRDefault="00066E2D" w:rsidP="00840E2C">
      <w:pPr>
        <w:ind w:right="4932"/>
        <w:jc w:val="both"/>
        <w:rPr>
          <w:sz w:val="28"/>
          <w:szCs w:val="28"/>
          <w:lang w:val="uk-UA"/>
        </w:rPr>
      </w:pPr>
    </w:p>
    <w:p w:rsidR="00066E2D" w:rsidRDefault="00066E2D" w:rsidP="00840E2C">
      <w:pPr>
        <w:ind w:right="4932"/>
        <w:jc w:val="both"/>
        <w:rPr>
          <w:sz w:val="28"/>
          <w:szCs w:val="28"/>
          <w:lang w:val="uk-UA"/>
        </w:rPr>
      </w:pPr>
    </w:p>
    <w:p w:rsidR="00840E2C" w:rsidRDefault="00840E2C" w:rsidP="00066E2D">
      <w:pPr>
        <w:ind w:right="43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23.07.2020 №57/376 «Про затвердження Програми поводження з котами і собаками та регулювання чисельності безпритульних тварин гуманними методами у м. Миколаєві на 2020-2024 роки»</w:t>
      </w: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</w:t>
      </w:r>
      <w:proofErr w:type="spellStart"/>
      <w:r>
        <w:rPr>
          <w:sz w:val="28"/>
          <w:szCs w:val="28"/>
          <w:lang w:val="uk-UA"/>
        </w:rPr>
        <w:t>м.Миколаєві</w:t>
      </w:r>
      <w:proofErr w:type="spellEnd"/>
      <w:r>
        <w:rPr>
          <w:sz w:val="28"/>
          <w:szCs w:val="28"/>
          <w:lang w:val="uk-UA"/>
        </w:rPr>
        <w:t xml:space="preserve"> на 2020-2024 роки», </w:t>
      </w:r>
      <w:r w:rsidR="002D4809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Закон</w:t>
      </w:r>
      <w:r w:rsidR="002D4809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</w:t>
      </w:r>
      <w:r w:rsidR="00066E2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захист тварин від жорстокого поводження</w:t>
      </w:r>
      <w:r w:rsidR="00066E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підпунктом 1 пункту «а» </w:t>
      </w:r>
      <w:proofErr w:type="spellStart"/>
      <w:r>
        <w:rPr>
          <w:sz w:val="28"/>
          <w:szCs w:val="28"/>
          <w:lang w:val="uk-UA"/>
        </w:rPr>
        <w:t>ста</w:t>
      </w:r>
      <w:proofErr w:type="spellEnd"/>
      <w:r>
        <w:rPr>
          <w:sz w:val="28"/>
          <w:szCs w:val="28"/>
          <w:lang w:val="uk-UA"/>
        </w:rPr>
        <w:t xml:space="preserve">тті  27, пунктом 1 частини </w:t>
      </w:r>
      <w:r w:rsidR="00066E2D">
        <w:rPr>
          <w:sz w:val="28"/>
          <w:szCs w:val="28"/>
          <w:lang w:val="uk-UA"/>
        </w:rPr>
        <w:t>другої</w:t>
      </w:r>
      <w:r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виконком міської ради</w:t>
      </w:r>
    </w:p>
    <w:p w:rsidR="00840E2C" w:rsidRDefault="00840E2C" w:rsidP="00840E2C">
      <w:pPr>
        <w:ind w:firstLine="709"/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40E2C" w:rsidRDefault="00840E2C" w:rsidP="00840E2C">
      <w:pPr>
        <w:ind w:firstLine="709"/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Винести на розгляд Миколаївської міської ради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</w:t>
      </w:r>
      <w:proofErr w:type="spellStart"/>
      <w:r>
        <w:rPr>
          <w:sz w:val="28"/>
          <w:szCs w:val="28"/>
          <w:lang w:val="uk-UA"/>
        </w:rPr>
        <w:t>м.Миколаєві</w:t>
      </w:r>
      <w:proofErr w:type="spellEnd"/>
      <w:r>
        <w:rPr>
          <w:sz w:val="28"/>
          <w:szCs w:val="28"/>
          <w:lang w:val="uk-UA"/>
        </w:rPr>
        <w:t xml:space="preserve"> на 2020-2024 роки».</w:t>
      </w:r>
    </w:p>
    <w:p w:rsidR="00840E2C" w:rsidRDefault="00840E2C" w:rsidP="00840E2C">
      <w:pPr>
        <w:ind w:firstLine="709"/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даного рішення покласти на заступника міського голови Андрієнка Ю.Г.</w:t>
      </w: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="00066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 СЄНКЕВИЧ</w:t>
      </w: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840E2C" w:rsidRDefault="00840E2C" w:rsidP="00840E2C">
      <w:pPr>
        <w:jc w:val="both"/>
        <w:rPr>
          <w:sz w:val="28"/>
          <w:szCs w:val="28"/>
          <w:lang w:val="uk-UA"/>
        </w:rPr>
      </w:pPr>
    </w:p>
    <w:p w:rsidR="001925A4" w:rsidRPr="00840E2C" w:rsidRDefault="001925A4" w:rsidP="00297943">
      <w:pPr>
        <w:jc w:val="both"/>
        <w:rPr>
          <w:sz w:val="20"/>
          <w:szCs w:val="20"/>
          <w:lang w:val="uk-UA"/>
        </w:rPr>
      </w:pPr>
    </w:p>
    <w:p w:rsidR="001925A4" w:rsidRPr="00840E2C" w:rsidRDefault="001925A4" w:rsidP="00297943">
      <w:pPr>
        <w:jc w:val="both"/>
        <w:rPr>
          <w:sz w:val="20"/>
          <w:szCs w:val="20"/>
        </w:rPr>
      </w:pPr>
    </w:p>
    <w:p w:rsidR="001925A4" w:rsidRPr="00840E2C" w:rsidRDefault="001925A4" w:rsidP="00297943">
      <w:pPr>
        <w:jc w:val="both"/>
        <w:rPr>
          <w:sz w:val="20"/>
          <w:szCs w:val="20"/>
        </w:rPr>
      </w:pPr>
    </w:p>
    <w:p w:rsidR="001925A4" w:rsidRPr="00840E2C" w:rsidRDefault="001925A4" w:rsidP="00297943">
      <w:pPr>
        <w:jc w:val="both"/>
        <w:rPr>
          <w:sz w:val="20"/>
          <w:szCs w:val="20"/>
        </w:rPr>
      </w:pPr>
    </w:p>
    <w:p w:rsidR="001925A4" w:rsidRPr="00840E2C" w:rsidRDefault="001925A4" w:rsidP="00297943">
      <w:pPr>
        <w:jc w:val="both"/>
        <w:rPr>
          <w:sz w:val="20"/>
          <w:szCs w:val="20"/>
        </w:rPr>
      </w:pPr>
    </w:p>
    <w:p w:rsidR="00297943" w:rsidRPr="00470767" w:rsidRDefault="00444BE2" w:rsidP="00297943">
      <w:pPr>
        <w:jc w:val="both"/>
        <w:rPr>
          <w:sz w:val="28"/>
          <w:szCs w:val="28"/>
        </w:rPr>
      </w:pPr>
      <w:r>
        <w:rPr>
          <w:sz w:val="20"/>
          <w:szCs w:val="20"/>
          <w:lang w:val="en-US"/>
        </w:rPr>
        <w:t>s</w:t>
      </w:r>
      <w:r w:rsidRPr="00470767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dj</w:t>
      </w:r>
      <w:proofErr w:type="spellEnd"/>
      <w:r w:rsidRPr="00470767">
        <w:rPr>
          <w:sz w:val="20"/>
          <w:szCs w:val="20"/>
        </w:rPr>
        <w:t>-003</w:t>
      </w:r>
    </w:p>
    <w:p w:rsidR="00D7489D" w:rsidRPr="00D7489D" w:rsidRDefault="00D7489D" w:rsidP="00D7489D">
      <w:pPr>
        <w:jc w:val="both"/>
        <w:rPr>
          <w:sz w:val="20"/>
          <w:szCs w:val="20"/>
          <w:lang w:val="uk-UA" w:eastAsia="en-US"/>
        </w:rPr>
      </w:pPr>
    </w:p>
    <w:p w:rsidR="00D7489D" w:rsidRPr="00D7489D" w:rsidRDefault="00466BEE" w:rsidP="00D7489D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8pt;margin-top:-10.2pt;width:34pt;height:48.05pt;z-index:251659264" o:preferrelative="f" fillcolor="window">
            <v:imagedata r:id="rId9" o:title=""/>
            <o:lock v:ext="edit" aspectratio="f"/>
          </v:shape>
          <o:OLEObject Type="Embed" ProgID="Word.Picture.8" ShapeID="_x0000_s1026" DrawAspect="Content" ObjectID="_1732627272" r:id="rId10"/>
        </w:pict>
      </w:r>
    </w:p>
    <w:p w:rsidR="00D7489D" w:rsidRPr="00D7489D" w:rsidRDefault="00D7489D" w:rsidP="00D7489D">
      <w:pPr>
        <w:jc w:val="center"/>
        <w:rPr>
          <w:b/>
          <w:spacing w:val="40"/>
          <w:sz w:val="12"/>
          <w:szCs w:val="12"/>
          <w:lang w:val="uk-UA"/>
        </w:rPr>
      </w:pPr>
    </w:p>
    <w:p w:rsidR="00D7489D" w:rsidRPr="00D7489D" w:rsidRDefault="00D7489D" w:rsidP="00D7489D">
      <w:pPr>
        <w:jc w:val="center"/>
        <w:rPr>
          <w:spacing w:val="40"/>
          <w:sz w:val="28"/>
          <w:szCs w:val="28"/>
          <w:lang w:val="uk-UA"/>
        </w:rPr>
      </w:pPr>
      <w:r w:rsidRPr="00D7489D">
        <w:rPr>
          <w:spacing w:val="40"/>
          <w:sz w:val="28"/>
          <w:szCs w:val="28"/>
          <w:lang w:val="uk-UA"/>
        </w:rPr>
        <w:t>МИКОЛАЇВСЬКА МІСЬКА РАДА</w:t>
      </w:r>
    </w:p>
    <w:p w:rsidR="00D7489D" w:rsidRPr="00D7489D" w:rsidRDefault="00D7489D" w:rsidP="00D7489D">
      <w:pPr>
        <w:jc w:val="center"/>
        <w:outlineLvl w:val="1"/>
        <w:rPr>
          <w:bCs/>
          <w:spacing w:val="40"/>
          <w:sz w:val="12"/>
          <w:szCs w:val="12"/>
          <w:lang w:val="uk-UA"/>
        </w:rPr>
      </w:pPr>
    </w:p>
    <w:p w:rsidR="00D7489D" w:rsidRPr="00D7489D" w:rsidRDefault="00D7489D" w:rsidP="00D7489D">
      <w:pPr>
        <w:jc w:val="center"/>
        <w:outlineLvl w:val="1"/>
        <w:rPr>
          <w:b/>
          <w:bCs/>
          <w:spacing w:val="40"/>
          <w:sz w:val="28"/>
          <w:szCs w:val="28"/>
          <w:lang w:val="uk-UA"/>
        </w:rPr>
      </w:pPr>
      <w:r w:rsidRPr="00D7489D">
        <w:rPr>
          <w:b/>
          <w:bCs/>
          <w:spacing w:val="40"/>
          <w:sz w:val="28"/>
          <w:szCs w:val="28"/>
          <w:lang w:val="uk-UA"/>
        </w:rPr>
        <w:t>РІШЕННЯ</w:t>
      </w:r>
    </w:p>
    <w:p w:rsidR="00D7489D" w:rsidRPr="00D7489D" w:rsidRDefault="00D7489D" w:rsidP="00D7489D">
      <w:pPr>
        <w:jc w:val="center"/>
        <w:outlineLvl w:val="1"/>
        <w:rPr>
          <w:bCs/>
          <w:spacing w:val="40"/>
          <w:sz w:val="22"/>
          <w:szCs w:val="22"/>
          <w:lang w:val="uk-UA"/>
        </w:rPr>
      </w:pPr>
    </w:p>
    <w:p w:rsidR="00D7489D" w:rsidRPr="00D7489D" w:rsidRDefault="00D7489D" w:rsidP="00D7489D">
      <w:pPr>
        <w:jc w:val="both"/>
        <w:rPr>
          <w:sz w:val="20"/>
          <w:szCs w:val="20"/>
          <w:lang w:val="uk-UA"/>
        </w:rPr>
      </w:pPr>
      <w:r w:rsidRPr="00D7489D">
        <w:rPr>
          <w:sz w:val="28"/>
          <w:szCs w:val="28"/>
          <w:lang w:val="uk-UA"/>
        </w:rPr>
        <w:t xml:space="preserve">від                                        </w:t>
      </w:r>
      <w:r w:rsidRPr="00D7489D">
        <w:rPr>
          <w:sz w:val="20"/>
          <w:szCs w:val="20"/>
          <w:lang w:val="uk-UA"/>
        </w:rPr>
        <w:t xml:space="preserve">                     Миколаїв                                                             </w:t>
      </w:r>
      <w:r w:rsidRPr="00D7489D">
        <w:rPr>
          <w:sz w:val="28"/>
          <w:szCs w:val="28"/>
          <w:lang w:val="uk-UA"/>
        </w:rPr>
        <w:t xml:space="preserve">№ </w:t>
      </w:r>
    </w:p>
    <w:p w:rsidR="00496E8D" w:rsidRDefault="00496E8D" w:rsidP="00066E2D">
      <w:pPr>
        <w:tabs>
          <w:tab w:val="left" w:pos="5670"/>
        </w:tabs>
        <w:ind w:right="4302"/>
        <w:jc w:val="both"/>
        <w:rPr>
          <w:sz w:val="28"/>
          <w:szCs w:val="28"/>
          <w:lang w:val="uk-UA"/>
        </w:rPr>
      </w:pPr>
    </w:p>
    <w:p w:rsidR="0089552C" w:rsidRDefault="0089552C" w:rsidP="00066E2D">
      <w:pPr>
        <w:tabs>
          <w:tab w:val="left" w:pos="5670"/>
        </w:tabs>
        <w:ind w:right="4302"/>
        <w:jc w:val="both"/>
        <w:rPr>
          <w:sz w:val="28"/>
          <w:szCs w:val="28"/>
          <w:lang w:val="uk-UA"/>
        </w:rPr>
      </w:pPr>
    </w:p>
    <w:p w:rsidR="00C33605" w:rsidRDefault="00C33605" w:rsidP="00066E2D">
      <w:pPr>
        <w:tabs>
          <w:tab w:val="left" w:pos="5670"/>
        </w:tabs>
        <w:ind w:right="4302"/>
        <w:jc w:val="both"/>
        <w:rPr>
          <w:sz w:val="28"/>
          <w:szCs w:val="28"/>
          <w:lang w:val="uk-UA"/>
        </w:rPr>
      </w:pPr>
    </w:p>
    <w:p w:rsidR="0089552C" w:rsidRDefault="00297943" w:rsidP="00066E2D">
      <w:pPr>
        <w:tabs>
          <w:tab w:val="left" w:pos="5670"/>
        </w:tabs>
        <w:ind w:right="43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  <w:r w:rsidR="00D02EFB">
        <w:rPr>
          <w:sz w:val="28"/>
          <w:szCs w:val="28"/>
          <w:lang w:val="uk-UA"/>
        </w:rPr>
        <w:t xml:space="preserve">міської ради від </w:t>
      </w:r>
    </w:p>
    <w:p w:rsidR="00297943" w:rsidRPr="00E04C10" w:rsidRDefault="00D02EFB" w:rsidP="00066E2D">
      <w:pPr>
        <w:tabs>
          <w:tab w:val="left" w:pos="5670"/>
        </w:tabs>
        <w:ind w:right="43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23.07.2020 №57/376 «</w:t>
      </w:r>
      <w:r w:rsidR="00297943" w:rsidRPr="00E04C10">
        <w:rPr>
          <w:sz w:val="28"/>
          <w:szCs w:val="28"/>
          <w:lang w:val="uk-UA"/>
        </w:rPr>
        <w:t>Про затвердження Програми поводження з котами і собаками та регулювання чисельності безпритульних тварин гуманними методами у м. Миколаєві на</w:t>
      </w:r>
      <w:r w:rsidR="00297943">
        <w:rPr>
          <w:sz w:val="28"/>
          <w:szCs w:val="28"/>
          <w:lang w:val="uk-UA"/>
        </w:rPr>
        <w:t> </w:t>
      </w:r>
      <w:r w:rsidR="00297943" w:rsidRPr="00E04C10">
        <w:rPr>
          <w:sz w:val="28"/>
          <w:szCs w:val="28"/>
          <w:lang w:val="uk-UA"/>
        </w:rPr>
        <w:t>2020-2024 роки</w:t>
      </w:r>
      <w:r w:rsidR="00664112">
        <w:rPr>
          <w:sz w:val="28"/>
          <w:szCs w:val="28"/>
          <w:lang w:val="uk-UA"/>
        </w:rPr>
        <w:t>»</w:t>
      </w:r>
    </w:p>
    <w:p w:rsidR="00297943" w:rsidRPr="00E04C10" w:rsidRDefault="00297943" w:rsidP="00297943">
      <w:pPr>
        <w:jc w:val="both"/>
        <w:rPr>
          <w:sz w:val="28"/>
          <w:szCs w:val="28"/>
          <w:lang w:val="uk-UA"/>
        </w:rPr>
      </w:pPr>
    </w:p>
    <w:p w:rsidR="0089552C" w:rsidRDefault="0089552C" w:rsidP="007462AA">
      <w:pPr>
        <w:ind w:firstLine="567"/>
        <w:jc w:val="both"/>
        <w:rPr>
          <w:sz w:val="28"/>
          <w:szCs w:val="28"/>
          <w:lang w:val="uk-UA"/>
        </w:rPr>
      </w:pPr>
    </w:p>
    <w:p w:rsidR="0089552C" w:rsidRDefault="0089552C" w:rsidP="007462AA">
      <w:pPr>
        <w:ind w:firstLine="567"/>
        <w:jc w:val="both"/>
        <w:rPr>
          <w:sz w:val="28"/>
          <w:szCs w:val="28"/>
          <w:lang w:val="uk-UA"/>
        </w:rPr>
      </w:pPr>
    </w:p>
    <w:p w:rsidR="007462AA" w:rsidRDefault="00297943" w:rsidP="007462AA">
      <w:pPr>
        <w:ind w:firstLine="567"/>
        <w:jc w:val="both"/>
        <w:rPr>
          <w:sz w:val="28"/>
          <w:szCs w:val="28"/>
          <w:lang w:val="uk-UA"/>
        </w:rPr>
      </w:pPr>
      <w:r w:rsidRPr="00E04C10">
        <w:rPr>
          <w:sz w:val="28"/>
          <w:szCs w:val="28"/>
          <w:lang w:val="uk-UA"/>
        </w:rPr>
        <w:t xml:space="preserve">З метою захисту тварин від страждань і загибелі внаслідок жорстокого поводження з ними, укріплення моральності й гуманності громади міста, зменшення кількості безпритульних тварин на вулицях міста, </w:t>
      </w:r>
      <w:r w:rsidR="0089552C">
        <w:rPr>
          <w:sz w:val="28"/>
          <w:szCs w:val="28"/>
          <w:lang w:val="uk-UA"/>
        </w:rPr>
        <w:t>керуючись</w:t>
      </w:r>
      <w:r w:rsidRPr="00E04C10">
        <w:rPr>
          <w:sz w:val="28"/>
          <w:szCs w:val="28"/>
          <w:lang w:val="uk-UA"/>
        </w:rPr>
        <w:t xml:space="preserve"> Закон</w:t>
      </w:r>
      <w:r w:rsidR="0089552C">
        <w:rPr>
          <w:sz w:val="28"/>
          <w:szCs w:val="28"/>
          <w:lang w:val="uk-UA"/>
        </w:rPr>
        <w:t>ом</w:t>
      </w:r>
      <w:r w:rsidRPr="00E04C10">
        <w:rPr>
          <w:sz w:val="28"/>
          <w:szCs w:val="28"/>
          <w:lang w:val="uk-UA"/>
        </w:rPr>
        <w:t xml:space="preserve"> України </w:t>
      </w:r>
      <w:r w:rsidR="00066E2D">
        <w:rPr>
          <w:sz w:val="28"/>
          <w:szCs w:val="28"/>
          <w:lang w:val="uk-UA"/>
        </w:rPr>
        <w:t>«</w:t>
      </w:r>
      <w:r w:rsidRPr="00E04C10">
        <w:rPr>
          <w:sz w:val="28"/>
          <w:szCs w:val="28"/>
          <w:lang w:val="uk-UA"/>
        </w:rPr>
        <w:t>Про захист тварин від жорсто</w:t>
      </w:r>
      <w:r w:rsidR="007462AA">
        <w:rPr>
          <w:sz w:val="28"/>
          <w:szCs w:val="28"/>
          <w:lang w:val="uk-UA"/>
        </w:rPr>
        <w:t>кого поводження</w:t>
      </w:r>
      <w:r w:rsidR="00066E2D">
        <w:rPr>
          <w:sz w:val="28"/>
          <w:szCs w:val="28"/>
          <w:lang w:val="uk-UA"/>
        </w:rPr>
        <w:t>»</w:t>
      </w:r>
      <w:r w:rsidR="007462AA" w:rsidRPr="007462AA">
        <w:rPr>
          <w:sz w:val="28"/>
          <w:szCs w:val="28"/>
          <w:lang w:val="uk-UA"/>
        </w:rPr>
        <w:t xml:space="preserve">, </w:t>
      </w:r>
      <w:r w:rsidR="00FA4764">
        <w:rPr>
          <w:sz w:val="28"/>
          <w:szCs w:val="28"/>
          <w:lang w:val="uk-UA"/>
        </w:rPr>
        <w:t xml:space="preserve">п.22 ч.1 ст.26, </w:t>
      </w:r>
      <w:r w:rsidR="007462AA" w:rsidRPr="007462AA">
        <w:rPr>
          <w:sz w:val="28"/>
          <w:szCs w:val="28"/>
          <w:lang w:val="uk-UA"/>
        </w:rPr>
        <w:t xml:space="preserve">ст.59 Закону України «Про місцеве самоврядування в Україні», </w:t>
      </w:r>
      <w:r w:rsidR="00FA4764">
        <w:rPr>
          <w:sz w:val="28"/>
          <w:szCs w:val="28"/>
          <w:lang w:val="uk-UA"/>
        </w:rPr>
        <w:t>міська рада</w:t>
      </w:r>
    </w:p>
    <w:p w:rsidR="00297943" w:rsidRDefault="00297943" w:rsidP="00297943">
      <w:pPr>
        <w:jc w:val="both"/>
        <w:rPr>
          <w:sz w:val="16"/>
          <w:szCs w:val="16"/>
          <w:lang w:val="uk-UA"/>
        </w:rPr>
      </w:pPr>
    </w:p>
    <w:p w:rsidR="00C33605" w:rsidRPr="00D7489D" w:rsidRDefault="00C33605" w:rsidP="00297943">
      <w:pPr>
        <w:jc w:val="both"/>
        <w:rPr>
          <w:sz w:val="16"/>
          <w:szCs w:val="16"/>
          <w:lang w:val="uk-UA"/>
        </w:rPr>
      </w:pPr>
    </w:p>
    <w:p w:rsidR="00297943" w:rsidRPr="00E04C10" w:rsidRDefault="00FA4764" w:rsidP="0029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297943" w:rsidRPr="00E04C10">
        <w:rPr>
          <w:sz w:val="28"/>
          <w:szCs w:val="28"/>
          <w:lang w:val="uk-UA"/>
        </w:rPr>
        <w:t>:</w:t>
      </w:r>
    </w:p>
    <w:p w:rsidR="00297943" w:rsidRDefault="00297943" w:rsidP="00297943">
      <w:pPr>
        <w:jc w:val="both"/>
        <w:rPr>
          <w:sz w:val="16"/>
          <w:szCs w:val="16"/>
          <w:lang w:val="uk-UA"/>
        </w:rPr>
      </w:pPr>
    </w:p>
    <w:p w:rsidR="00C33605" w:rsidRPr="00D7489D" w:rsidRDefault="00C33605" w:rsidP="00297943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D02EFB" w:rsidRPr="00855AA3" w:rsidRDefault="00B963A2" w:rsidP="00855AA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02EFB" w:rsidRPr="00855AA3">
        <w:rPr>
          <w:sz w:val="28"/>
          <w:szCs w:val="28"/>
          <w:lang w:val="uk-UA"/>
        </w:rPr>
        <w:t>Внести зміни до</w:t>
      </w:r>
      <w:r w:rsidR="00496E8D" w:rsidRPr="00496E8D">
        <w:t xml:space="preserve"> </w:t>
      </w:r>
      <w:r w:rsidR="00496E8D" w:rsidRPr="00496E8D">
        <w:rPr>
          <w:sz w:val="28"/>
          <w:szCs w:val="28"/>
          <w:lang w:val="uk-UA"/>
        </w:rPr>
        <w:t>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</w:t>
      </w:r>
      <w:r w:rsidR="00496E8D">
        <w:rPr>
          <w:sz w:val="28"/>
          <w:szCs w:val="28"/>
          <w:lang w:val="uk-UA"/>
        </w:rPr>
        <w:t>.</w:t>
      </w:r>
      <w:r w:rsidR="00D02EFB" w:rsidRPr="00855AA3">
        <w:rPr>
          <w:sz w:val="28"/>
          <w:szCs w:val="28"/>
          <w:lang w:val="uk-UA"/>
        </w:rPr>
        <w:t xml:space="preserve"> </w:t>
      </w:r>
    </w:p>
    <w:p w:rsidR="0089552C" w:rsidRDefault="0089552C" w:rsidP="00B963A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B963A2" w:rsidRDefault="00B963A2" w:rsidP="00B963A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5A119E">
        <w:rPr>
          <w:sz w:val="28"/>
          <w:szCs w:val="28"/>
          <w:lang w:val="uk-UA"/>
        </w:rPr>
        <w:t>У розділі 4</w:t>
      </w:r>
      <w:r w:rsidR="00496E8D">
        <w:rPr>
          <w:sz w:val="28"/>
          <w:szCs w:val="28"/>
          <w:lang w:val="uk-UA"/>
        </w:rPr>
        <w:t xml:space="preserve"> «Перелік завдань і заходів </w:t>
      </w:r>
      <w:r w:rsidR="0089552C">
        <w:rPr>
          <w:sz w:val="28"/>
          <w:szCs w:val="28"/>
          <w:lang w:val="uk-UA"/>
        </w:rPr>
        <w:t>Програми та результативні показники»</w:t>
      </w:r>
      <w:r w:rsidR="005A119E">
        <w:rPr>
          <w:sz w:val="28"/>
          <w:szCs w:val="28"/>
          <w:lang w:val="uk-UA"/>
        </w:rPr>
        <w:t xml:space="preserve"> Програми</w:t>
      </w:r>
      <w:r w:rsidR="00496E8D" w:rsidRPr="00496E8D">
        <w:rPr>
          <w:sz w:val="28"/>
          <w:szCs w:val="28"/>
          <w:lang w:val="uk-UA"/>
        </w:rPr>
        <w:t xml:space="preserve"> поводження з котами і собаками та регулювання чисельності безпритульних тварин гуманними методами у м. Миколаєві на 2020-2024 роки</w:t>
      </w:r>
      <w:r w:rsidR="00496E8D">
        <w:rPr>
          <w:sz w:val="28"/>
          <w:szCs w:val="28"/>
          <w:lang w:val="uk-UA"/>
        </w:rPr>
        <w:t xml:space="preserve"> (далі ‒ Програма)</w:t>
      </w:r>
      <w:r w:rsidR="005A119E">
        <w:rPr>
          <w:sz w:val="28"/>
          <w:szCs w:val="28"/>
          <w:lang w:val="uk-UA"/>
        </w:rPr>
        <w:t xml:space="preserve"> </w:t>
      </w:r>
      <w:r w:rsidR="00855AA3">
        <w:rPr>
          <w:sz w:val="28"/>
          <w:szCs w:val="28"/>
          <w:lang w:val="uk-UA"/>
        </w:rPr>
        <w:t>Перелік результативних показників виконання Програми</w:t>
      </w:r>
      <w:r>
        <w:rPr>
          <w:sz w:val="28"/>
          <w:szCs w:val="28"/>
          <w:lang w:val="uk-UA"/>
        </w:rPr>
        <w:t xml:space="preserve"> </w:t>
      </w:r>
      <w:r w:rsidR="00496E8D">
        <w:rPr>
          <w:sz w:val="28"/>
          <w:szCs w:val="28"/>
          <w:lang w:val="uk-UA"/>
        </w:rPr>
        <w:t>в</w:t>
      </w:r>
      <w:r w:rsidR="00496E8D" w:rsidRPr="00B963A2">
        <w:rPr>
          <w:sz w:val="28"/>
          <w:szCs w:val="28"/>
          <w:lang w:val="uk-UA"/>
        </w:rPr>
        <w:t>икласти у новій редакції</w:t>
      </w:r>
      <w:r w:rsidR="00496E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  <w:r w:rsidR="005A119E">
        <w:rPr>
          <w:sz w:val="28"/>
          <w:szCs w:val="28"/>
          <w:lang w:val="uk-UA"/>
        </w:rPr>
        <w:t>.</w:t>
      </w:r>
    </w:p>
    <w:p w:rsidR="0089552C" w:rsidRDefault="0089552C" w:rsidP="008B4EEE">
      <w:pPr>
        <w:ind w:firstLine="567"/>
        <w:jc w:val="both"/>
        <w:rPr>
          <w:sz w:val="28"/>
          <w:szCs w:val="28"/>
          <w:lang w:val="uk-UA"/>
        </w:rPr>
      </w:pPr>
    </w:p>
    <w:p w:rsidR="00B963A2" w:rsidRDefault="00B963A2" w:rsidP="008B4E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A119E">
        <w:rPr>
          <w:sz w:val="28"/>
          <w:szCs w:val="28"/>
          <w:lang w:val="uk-UA"/>
        </w:rPr>
        <w:t>Д</w:t>
      </w:r>
      <w:r w:rsidR="008B4EEE">
        <w:rPr>
          <w:sz w:val="28"/>
          <w:szCs w:val="28"/>
          <w:lang w:val="uk-UA"/>
        </w:rPr>
        <w:t>одат</w:t>
      </w:r>
      <w:r w:rsidR="00496E8D">
        <w:rPr>
          <w:sz w:val="28"/>
          <w:szCs w:val="28"/>
          <w:lang w:val="uk-UA"/>
        </w:rPr>
        <w:t>ки</w:t>
      </w:r>
      <w:r w:rsidR="008B4EEE">
        <w:rPr>
          <w:sz w:val="28"/>
          <w:szCs w:val="28"/>
          <w:lang w:val="uk-UA"/>
        </w:rPr>
        <w:t xml:space="preserve"> 1</w:t>
      </w:r>
      <w:r w:rsidR="00496E8D">
        <w:rPr>
          <w:sz w:val="28"/>
          <w:szCs w:val="28"/>
          <w:lang w:val="uk-UA"/>
        </w:rPr>
        <w:t>, 2</w:t>
      </w:r>
      <w:r w:rsidR="008B4EEE">
        <w:rPr>
          <w:sz w:val="28"/>
          <w:szCs w:val="28"/>
          <w:lang w:val="uk-UA"/>
        </w:rPr>
        <w:t xml:space="preserve"> до Програми </w:t>
      </w:r>
      <w:r w:rsidR="005A119E">
        <w:rPr>
          <w:sz w:val="28"/>
          <w:szCs w:val="28"/>
          <w:lang w:val="uk-UA"/>
        </w:rPr>
        <w:t>в</w:t>
      </w:r>
      <w:r w:rsidR="005A119E" w:rsidRPr="00B963A2">
        <w:rPr>
          <w:sz w:val="28"/>
          <w:szCs w:val="28"/>
          <w:lang w:val="uk-UA"/>
        </w:rPr>
        <w:t>икласти у новій редакції</w:t>
      </w:r>
      <w:r>
        <w:rPr>
          <w:sz w:val="28"/>
          <w:szCs w:val="28"/>
          <w:lang w:val="uk-UA"/>
        </w:rPr>
        <w:t xml:space="preserve"> (дода</w:t>
      </w:r>
      <w:r w:rsidR="0089552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ться)</w:t>
      </w:r>
      <w:r w:rsidR="005A119E">
        <w:rPr>
          <w:sz w:val="28"/>
          <w:szCs w:val="28"/>
          <w:lang w:val="uk-UA"/>
        </w:rPr>
        <w:t>.</w:t>
      </w:r>
    </w:p>
    <w:p w:rsidR="0089552C" w:rsidRDefault="0089552C" w:rsidP="00297943">
      <w:pPr>
        <w:ind w:firstLine="567"/>
        <w:jc w:val="both"/>
        <w:rPr>
          <w:sz w:val="28"/>
          <w:szCs w:val="28"/>
          <w:lang w:val="uk-UA"/>
        </w:rPr>
      </w:pPr>
    </w:p>
    <w:p w:rsidR="00297943" w:rsidRPr="00E04C10" w:rsidRDefault="00B963A2" w:rsidP="002979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943" w:rsidRPr="00E04C10">
        <w:rPr>
          <w:sz w:val="28"/>
          <w:szCs w:val="28"/>
          <w:lang w:val="uk-UA"/>
        </w:rPr>
        <w:t xml:space="preserve">. Контроль за виконанням даного рішення покласти на постійну комісію міської ради </w:t>
      </w:r>
      <w:r w:rsidR="00971449" w:rsidRPr="00971449">
        <w:rPr>
          <w:sz w:val="28"/>
          <w:szCs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971449" w:rsidRPr="00971449">
        <w:rPr>
          <w:sz w:val="28"/>
          <w:szCs w:val="28"/>
          <w:lang w:val="uk-UA"/>
        </w:rPr>
        <w:t>діджиталізації</w:t>
      </w:r>
      <w:proofErr w:type="spellEnd"/>
      <w:r w:rsidR="00297943" w:rsidRPr="00E04C10">
        <w:rPr>
          <w:sz w:val="28"/>
          <w:szCs w:val="28"/>
          <w:lang w:val="uk-UA"/>
        </w:rPr>
        <w:t xml:space="preserve"> </w:t>
      </w:r>
      <w:r w:rsidR="00297943" w:rsidRPr="00423A7A">
        <w:rPr>
          <w:sz w:val="28"/>
          <w:szCs w:val="28"/>
          <w:lang w:val="uk-UA"/>
        </w:rPr>
        <w:t>(</w:t>
      </w:r>
      <w:r w:rsidR="007462AA">
        <w:rPr>
          <w:sz w:val="28"/>
          <w:szCs w:val="28"/>
          <w:lang w:val="uk-UA"/>
        </w:rPr>
        <w:t>Іванова</w:t>
      </w:r>
      <w:r w:rsidR="00297943" w:rsidRPr="00423A7A">
        <w:rPr>
          <w:sz w:val="28"/>
          <w:szCs w:val="28"/>
          <w:lang w:val="uk-UA"/>
        </w:rPr>
        <w:t>)</w:t>
      </w:r>
      <w:r w:rsidR="00297943" w:rsidRPr="00E04C10">
        <w:rPr>
          <w:sz w:val="28"/>
          <w:szCs w:val="28"/>
          <w:lang w:val="uk-UA"/>
        </w:rPr>
        <w:t xml:space="preserve">, заступника міського голови </w:t>
      </w:r>
      <w:r w:rsidR="00D02EFB">
        <w:rPr>
          <w:sz w:val="28"/>
          <w:szCs w:val="28"/>
          <w:lang w:val="uk-UA"/>
        </w:rPr>
        <w:t>Андрієнка Ю.Г</w:t>
      </w:r>
      <w:r w:rsidR="00297943" w:rsidRPr="00E04C10">
        <w:rPr>
          <w:sz w:val="28"/>
          <w:szCs w:val="28"/>
          <w:lang w:val="uk-UA"/>
        </w:rPr>
        <w:t>.</w:t>
      </w:r>
    </w:p>
    <w:p w:rsidR="00297943" w:rsidRPr="00D7489D" w:rsidRDefault="00297943" w:rsidP="00297943">
      <w:pPr>
        <w:jc w:val="both"/>
        <w:rPr>
          <w:sz w:val="18"/>
          <w:szCs w:val="18"/>
          <w:lang w:val="uk-UA"/>
        </w:rPr>
      </w:pPr>
    </w:p>
    <w:p w:rsidR="0089552C" w:rsidRDefault="0089552C" w:rsidP="00297943">
      <w:pPr>
        <w:jc w:val="both"/>
        <w:rPr>
          <w:sz w:val="28"/>
          <w:szCs w:val="28"/>
          <w:lang w:val="uk-UA"/>
        </w:rPr>
      </w:pPr>
    </w:p>
    <w:p w:rsidR="00297943" w:rsidRPr="00E04C10" w:rsidRDefault="003B7796" w:rsidP="002979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297943" w:rsidRPr="00E04C10">
        <w:rPr>
          <w:sz w:val="28"/>
          <w:szCs w:val="28"/>
          <w:lang w:val="uk-UA"/>
        </w:rPr>
        <w:t>голова                                                                               О. СЄНКЕВИЧ</w:t>
      </w:r>
    </w:p>
    <w:p w:rsidR="00E67E7E" w:rsidRDefault="00E67E7E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066E2D" w:rsidP="00BA0E37">
      <w:pPr>
        <w:jc w:val="center"/>
        <w:rPr>
          <w:sz w:val="28"/>
          <w:szCs w:val="28"/>
          <w:lang w:val="uk-UA"/>
        </w:rPr>
      </w:pPr>
    </w:p>
    <w:p w:rsidR="00066E2D" w:rsidRDefault="005A119E" w:rsidP="005A119E">
      <w:pPr>
        <w:spacing w:line="360" w:lineRule="auto"/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5A119E" w:rsidRDefault="005A119E" w:rsidP="005A119E">
      <w:pPr>
        <w:spacing w:line="360" w:lineRule="auto"/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5A119E" w:rsidRDefault="005A119E" w:rsidP="005A119E">
      <w:pPr>
        <w:spacing w:line="360" w:lineRule="auto"/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</w:p>
    <w:p w:rsidR="005A119E" w:rsidRDefault="005A119E" w:rsidP="005A119E">
      <w:pPr>
        <w:spacing w:line="360" w:lineRule="auto"/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_______________</w:t>
      </w:r>
    </w:p>
    <w:p w:rsidR="005A119E" w:rsidRDefault="005A119E" w:rsidP="005A119E">
      <w:pPr>
        <w:jc w:val="both"/>
        <w:rPr>
          <w:sz w:val="28"/>
          <w:szCs w:val="28"/>
          <w:lang w:val="uk-UA"/>
        </w:rPr>
      </w:pPr>
    </w:p>
    <w:p w:rsidR="00BA0E37" w:rsidRPr="00AE792E" w:rsidRDefault="00BA0E37" w:rsidP="00BA0E37">
      <w:pPr>
        <w:jc w:val="center"/>
        <w:rPr>
          <w:sz w:val="28"/>
          <w:szCs w:val="28"/>
          <w:lang w:val="uk-UA"/>
        </w:rPr>
      </w:pPr>
      <w:r w:rsidRPr="00AE792E">
        <w:rPr>
          <w:sz w:val="28"/>
          <w:szCs w:val="28"/>
          <w:lang w:val="uk-UA"/>
        </w:rPr>
        <w:t>Перелік результативних показників виконання Програми</w:t>
      </w:r>
    </w:p>
    <w:p w:rsidR="00BA0E37" w:rsidRPr="00AE792E" w:rsidRDefault="00BA0E37" w:rsidP="00BA0E37">
      <w:pPr>
        <w:jc w:val="both"/>
        <w:rPr>
          <w:sz w:val="28"/>
          <w:szCs w:val="28"/>
          <w:lang w:val="uk-UA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1238"/>
        <w:gridCol w:w="1133"/>
        <w:gridCol w:w="1059"/>
        <w:gridCol w:w="1022"/>
        <w:gridCol w:w="1406"/>
        <w:gridCol w:w="986"/>
      </w:tblGrid>
      <w:tr w:rsidR="00BA0E37" w:rsidRPr="00AE792E" w:rsidTr="00066E2D">
        <w:trPr>
          <w:trHeight w:val="284"/>
        </w:trPr>
        <w:tc>
          <w:tcPr>
            <w:tcW w:w="3071" w:type="dxa"/>
            <w:vMerge w:val="restart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1238" w:type="dxa"/>
            <w:vMerge w:val="restart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5606" w:type="dxa"/>
            <w:gridSpan w:val="5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Merge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059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22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40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98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2024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 Зміцнення матеріально-технічної бази КП ММР “Центр захисту тварин”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1.1. Покращання умов роботи з безпритульними тваринами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1.1.1. Поточний ремонт офісного приміщення під Інформаційний центр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адопції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 xml:space="preserve"> безпритульних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об’єктів, де планується проведення капітального ремонту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Середня вартість капітального ремонту одного об’єкта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Рівень готовності об’єкта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1.2. Розширення потужності КП ММР “Центр захисту тварин”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1.2.1. Придбання додаткового обладнання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410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410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Кількість обладнання, що планується придбати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22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придбання одиниці обладнання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18,64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Рівень забезпеченості обладнанням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1.2.2. Придбання автомобілів (для мобільної амбулаторії та для вилову тварин)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940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940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автомобілів, що планується придбати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придбання 1 автомобіля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Рівень забезпеченості транспортними засобами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1.2.3. Оновлення ізолятора та вольєрів для тварин, у тому числі влаштування додаткових вольєрів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1080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1470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1080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1470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вольєрів, що потребують оновлення або влаштування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Кількість вольєрів, що планується оновити та встановити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BC0B60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оновлення та влаштування 1 вольєр</w:t>
            </w:r>
            <w:r w:rsidR="00BC0B6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26,73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оновлених вольєрів від запланованих Програмою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1.3. Модернізація пункту стерилізації та утримання тварин по вул. Водопійній, 36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1.3.1. Проведення капітального ремонту пункту стерилізації та утримання тварин по вул. Водопійній, 36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об’єктів, де планується здійснити ремонт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ремонт 1 об’єкта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277,78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175,00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проведених ремонтів від запланованих Програмою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1.3.2. Придбання відеокамер для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 xml:space="preserve"> спостереження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об’єктів, що планується придбати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придбання одного об’єкта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Рівень забезпечення відеокамерами відповідно до Програми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1.3.3. Поточний ремонт огорожі пункту стерилізації та утримання тварин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по вул. Водопій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>ній, 36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об’єктів, що потребують виконання поточного ремонту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виконання поточного ремонту на об’єкті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Рівень готовності об’єкта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2. Регулювання чисельності безпритульних тварин гуманними методами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2.1. Проведення заходів щодо запобігання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покусам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 xml:space="preserve"> тваринами людей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2.1.1. Відлов,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біостерилізація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 xml:space="preserve">, ідентифікація, утримання,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адопція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 xml:space="preserve"> або повернення безпритульних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8922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7977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12105,450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5281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8922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7977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12105,450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5281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Кількість безпритульних тварин, яких планується відловити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гол.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1577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1800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безпритульних тварин, яких планується утримувати, стерилізувати, ідентифікувати та повернути на попереднє місце існування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гол.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1077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1450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700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безпритульних тварин, яких планується утримувати, стерилізувати, ідентифікувати та передати новим власникам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гол.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300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Показники ефективності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відлов та транспортування однієї безпритульної тварини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1,12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1,32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2,03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1,32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утримання, стерилізацію та ідентифікацію однієї безпритульної тварини, яка буде повернена на попереднє місце існування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3,85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4,14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3,85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Середні видатки на утримання, стерилізацію та ідентифікацію однієї безпритульної тварини, </w:t>
            </w:r>
            <w:r w:rsidRPr="00AE792E">
              <w:rPr>
                <w:sz w:val="28"/>
                <w:szCs w:val="28"/>
                <w:lang w:val="uk-UA"/>
              </w:rPr>
              <w:lastRenderedPageBreak/>
              <w:t>яка буде передана новим власникам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3,58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4,22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5,568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4,22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Динаміка кількості безпритульних тварин, яких планується відловити, у порівнянні з попереднім роком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67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Динаміка кількості безпритульних тварин, яких планується утримувати, стерилізувати, ідентифікувати та повернути на попереднє місце існування у порівнянні з попередні</w:t>
            </w:r>
            <w:r w:rsidR="002D4809">
              <w:rPr>
                <w:sz w:val="28"/>
                <w:szCs w:val="28"/>
                <w:lang w:val="uk-UA"/>
              </w:rPr>
              <w:t>м</w:t>
            </w:r>
            <w:r w:rsidRPr="00AE792E">
              <w:rPr>
                <w:sz w:val="28"/>
                <w:szCs w:val="28"/>
                <w:lang w:val="uk-UA"/>
              </w:rPr>
              <w:t xml:space="preserve"> роком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78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Динаміка кількості безпритульних тварин, яких планується утримувати, стерилізувати, ідентифікувати та передати новим власникам у порівнянні з попереднім роком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2.2. Моніторинг кількості безпритульних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2.2.1. Проведення підрахунку безпритульних тварин на вулицях міста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підрахунків, що планується провести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Середні видатки на проведення 1 підрахунку тварин</w:t>
            </w:r>
          </w:p>
        </w:tc>
        <w:tc>
          <w:tcPr>
            <w:tcW w:w="1238" w:type="dxa"/>
          </w:tcPr>
          <w:p w:rsidR="00BA0E37" w:rsidRPr="00AE792E" w:rsidRDefault="00BA0E37" w:rsidP="001165E9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безпритульних тварин на вулицях міста, порівняно з початком дії Програми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 Налагодження системи поводження з домашніми тваринами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3.1. Запобігання неконтрольованому розмноженню домашніх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3.1.1. Проведення пільгової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біостерилізації</w:t>
            </w:r>
            <w:proofErr w:type="spellEnd"/>
            <w:r w:rsidRPr="00AE792E">
              <w:rPr>
                <w:sz w:val="28"/>
                <w:szCs w:val="28"/>
                <w:lang w:val="uk-UA"/>
              </w:rPr>
              <w:t xml:space="preserve"> домашніх тварин, що не мають племінної цінності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300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300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домашніх тварин, яких планується стерилізувати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гол.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пільгову стерилізацію 1 домашньої тварини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0,6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домашніх тварин, до яких застосовано пільгову стерилізацію, до запланованих Програмою на рік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3.1.2. Проведення безкоштовної ідентифікації та реєстрації собак (для соціально незахищених верств населення)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Кількість домашніх тварин, яких планується зареєструвати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гол.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2133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1067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реєстрацію 1 домашньої тварини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0,09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0,09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0,09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зареєстрованих домашніх тварин від запланованих Програмою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73,3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3.2. Забезпечення умов для вигулу тварин, що мають власників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3.2.1. Створення та обладнання сучасних майданчиків та місць для вигулу та дресирування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майданчиків та місць для вигулу та дресирування тварин, які планується створити та обладнати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створення та обладнання майданчиків та місць для вигулу та дресирування тварин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</w:pPr>
            <w:r w:rsidRPr="00AE792E">
              <w:rPr>
                <w:sz w:val="28"/>
                <w:szCs w:val="28"/>
                <w:lang w:val="uk-UA"/>
              </w:rPr>
              <w:t>250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</w:tcPr>
          <w:p w:rsidR="00BA0E37" w:rsidRPr="00AE792E" w:rsidRDefault="00BA0E37" w:rsidP="00066E2D">
            <w:pPr>
              <w:tabs>
                <w:tab w:val="left" w:pos="1021"/>
              </w:tabs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Відсоток створених та </w:t>
            </w:r>
            <w:r w:rsidRPr="00AE792E">
              <w:rPr>
                <w:sz w:val="28"/>
                <w:szCs w:val="28"/>
                <w:lang w:val="uk-UA"/>
              </w:rPr>
              <w:lastRenderedPageBreak/>
              <w:t>обладнаних майданчиків та місць для вигулу та дресирування тварин від запланованих Програмою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3.3. Забезпечення контролю у сфері утримання домашніх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3.3.1. Ліквідація незаконної торгівлі тваринами та діяльності “беру-дарую”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заходів щодо ліквідації незаконної торгівлі тваринами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 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проведення 1 заходу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1,25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проведення заходів щодо ліквідації незаконної торгівлі тваринами від запланованих Програмою на рік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3.3.2. Закупівля сканерів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сканерів, що планується закупити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8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витрати на купівлю 1 сканера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2,78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3,13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Рівень забезпеченості сканерами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52,3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 Проведення комплексної інформаційно-просвітницької діяльності у сфері поводження з тваринами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4.1. Проведення інформаційно-просвітницької роботи серед мешканців міста щодо поводження та гуманного ставлення до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4.1.1. Видання та розповсюдження тематичних друкованих видань (листівок, буклетів, плакатів, пам’яток)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410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друкованої продукції, що планується виготовити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35500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35500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35500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35500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35500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Середні видатки на виготовлення 1 одиниці друкованої продукції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1,41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1,41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1,41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1,41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1,41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виготовлення друкованої продукції від запланованої Програмою на рік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BC0B60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4.1.2. Розміщення в телевізійному та радіоефірі виступів, телепрограм та соціальної реклами, публікації у місцевих друкованих та електронних засобах масової інформації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150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інформаційно-</w:t>
            </w:r>
            <w:r w:rsidRPr="00AE792E">
              <w:rPr>
                <w:sz w:val="28"/>
                <w:szCs w:val="28"/>
                <w:lang w:val="uk-UA"/>
              </w:rPr>
              <w:lastRenderedPageBreak/>
              <w:t>просвітницьких заходів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13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1 інформаційно-просвітницький захід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10,71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10,71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11,54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11,54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11,54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Відсоток проведених заходів від запланованих Програмою на рік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jc w:val="both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4.1.3. Розробка та впровадження у навчальних закладах просвітницьких інформаційних кампаній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просвітницьких інформаційних кампаній, що планується впроваджувати у навчальних закладах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3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1 просвітницьку інформаційну кампанію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6,67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Відсоток проведених заходів від запланованих Програмою на рік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4.1.4. Проведення інших інформаційних заходів, в тому числі круглих столів, семінарів, нарад, громадських акцій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FB2F2D">
        <w:trPr>
          <w:trHeight w:val="510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інформаційних заходів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проведення 1 інформаційного заходу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Відсоток проведених заходів від запланованих Програмою на рік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4.2. Підвищення ефективності заходів щодо регулювання чисельності безпритульних тварин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BC0B60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4.2.1. Забезпечення функціонування сайт</w:t>
            </w:r>
            <w:r w:rsidR="00BC0B60">
              <w:rPr>
                <w:sz w:val="28"/>
                <w:szCs w:val="28"/>
                <w:lang w:val="uk-UA"/>
              </w:rPr>
              <w:t>у</w:t>
            </w:r>
            <w:r w:rsidRPr="00AE792E">
              <w:rPr>
                <w:sz w:val="28"/>
                <w:szCs w:val="28"/>
                <w:lang w:val="uk-UA"/>
              </w:rPr>
              <w:t xml:space="preserve"> КП ММР “Центр захисту тварин”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Обсяг ресурсів, усього 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cantSplit/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BC0B60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Створення та робота сайт</w:t>
            </w:r>
            <w:r w:rsidR="00BC0B60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BC0B60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забезпечення функціонування сайт</w:t>
            </w:r>
            <w:r w:rsidR="00BC0B60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BC0B60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Збільшення кількості переглядів та користувачів сайт</w:t>
            </w:r>
            <w:r w:rsidR="00BC0B60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108</w:t>
            </w:r>
          </w:p>
        </w:tc>
      </w:tr>
      <w:tr w:rsidR="00BA0E37" w:rsidRPr="00AE792E" w:rsidTr="00066E2D">
        <w:trPr>
          <w:trHeight w:val="284"/>
        </w:trPr>
        <w:tc>
          <w:tcPr>
            <w:tcW w:w="9915" w:type="dxa"/>
            <w:gridSpan w:val="7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4.2.2. Підвищення кваліфікації співробітників КП ММР “Центр захисту тварин”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Обсяг бюджетних ресурсів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-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lastRenderedPageBreak/>
              <w:t>Обсяг ресурсів інших джерел фінансування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Кількість працівників, які планують пройти підвищення кваліфікації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5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Середні видатки на підвищення кваліфікації 1 працівника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AE792E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2</w:t>
            </w:r>
          </w:p>
        </w:tc>
      </w:tr>
      <w:tr w:rsidR="00BA0E37" w:rsidRPr="00AE792E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0E37" w:rsidRPr="004C560A" w:rsidTr="00066E2D">
        <w:trPr>
          <w:trHeight w:val="284"/>
        </w:trPr>
        <w:tc>
          <w:tcPr>
            <w:tcW w:w="3071" w:type="dxa"/>
            <w:vAlign w:val="center"/>
          </w:tcPr>
          <w:p w:rsidR="00BA0E37" w:rsidRPr="00AE792E" w:rsidRDefault="00BA0E37" w:rsidP="00066E2D">
            <w:pPr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Рівень охоплення навчанням щодо підвищення кваліфікації працівників від плану на рік</w:t>
            </w:r>
          </w:p>
        </w:tc>
        <w:tc>
          <w:tcPr>
            <w:tcW w:w="1238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33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59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22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6" w:type="dxa"/>
          </w:tcPr>
          <w:p w:rsidR="00BA0E37" w:rsidRPr="00AE792E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</w:tcPr>
          <w:p w:rsidR="00BA0E37" w:rsidRPr="004C560A" w:rsidRDefault="00BA0E37" w:rsidP="00066E2D">
            <w:pPr>
              <w:jc w:val="center"/>
              <w:rPr>
                <w:sz w:val="28"/>
                <w:szCs w:val="28"/>
                <w:lang w:val="uk-UA"/>
              </w:rPr>
            </w:pPr>
            <w:r w:rsidRPr="00AE792E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BA0E37" w:rsidRDefault="00BA0E37" w:rsidP="00BA0E37">
      <w:pPr>
        <w:rPr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BA0E37" w:rsidRDefault="00BA0E3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89552C" w:rsidRDefault="0089552C" w:rsidP="0089552C">
      <w:pPr>
        <w:tabs>
          <w:tab w:val="left" w:pos="3718"/>
        </w:tabs>
        <w:spacing w:line="360" w:lineRule="auto"/>
        <w:ind w:firstLine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70767" w:rsidRDefault="0089552C" w:rsidP="0089552C">
      <w:pPr>
        <w:tabs>
          <w:tab w:val="left" w:pos="3718"/>
        </w:tabs>
        <w:spacing w:line="360" w:lineRule="auto"/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89552C" w:rsidRDefault="0089552C" w:rsidP="0089552C">
      <w:pPr>
        <w:tabs>
          <w:tab w:val="left" w:pos="3718"/>
        </w:tabs>
        <w:spacing w:line="360" w:lineRule="auto"/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від________________</w:t>
      </w:r>
    </w:p>
    <w:p w:rsidR="0089552C" w:rsidRDefault="0089552C" w:rsidP="0089552C">
      <w:pPr>
        <w:tabs>
          <w:tab w:val="left" w:pos="3718"/>
        </w:tabs>
        <w:spacing w:line="360" w:lineRule="auto"/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№_________________</w:t>
      </w:r>
    </w:p>
    <w:p w:rsidR="00470767" w:rsidRDefault="0047076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470767" w:rsidRDefault="00470767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</w:p>
    <w:p w:rsidR="003B7796" w:rsidRPr="003B7796" w:rsidRDefault="003B7796" w:rsidP="003B7796">
      <w:pPr>
        <w:tabs>
          <w:tab w:val="left" w:pos="3718"/>
        </w:tabs>
        <w:ind w:firstLine="8280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Додаток 1</w:t>
      </w:r>
    </w:p>
    <w:p w:rsidR="003B7796" w:rsidRPr="003B7796" w:rsidRDefault="003B7796" w:rsidP="003B7796">
      <w:pPr>
        <w:ind w:firstLine="8280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до Програми</w:t>
      </w:r>
    </w:p>
    <w:p w:rsidR="003B7796" w:rsidRPr="003B7796" w:rsidRDefault="003B7796" w:rsidP="003B7796">
      <w:pPr>
        <w:jc w:val="center"/>
        <w:rPr>
          <w:spacing w:val="40"/>
          <w:sz w:val="28"/>
          <w:szCs w:val="28"/>
          <w:lang w:val="uk-UA"/>
        </w:rPr>
      </w:pPr>
    </w:p>
    <w:p w:rsidR="001C0D92" w:rsidRDefault="001C0D92" w:rsidP="003B7796">
      <w:pPr>
        <w:jc w:val="center"/>
        <w:rPr>
          <w:spacing w:val="40"/>
          <w:sz w:val="28"/>
          <w:szCs w:val="28"/>
          <w:lang w:val="uk-UA"/>
        </w:rPr>
      </w:pPr>
    </w:p>
    <w:p w:rsidR="003B7796" w:rsidRPr="003B7796" w:rsidRDefault="003B7796" w:rsidP="003B7796">
      <w:pPr>
        <w:jc w:val="center"/>
        <w:rPr>
          <w:sz w:val="28"/>
          <w:szCs w:val="28"/>
          <w:lang w:val="uk-UA"/>
        </w:rPr>
      </w:pPr>
      <w:r w:rsidRPr="003B7796">
        <w:rPr>
          <w:spacing w:val="40"/>
          <w:sz w:val="28"/>
          <w:szCs w:val="28"/>
          <w:lang w:val="uk-UA"/>
        </w:rPr>
        <w:t>ПАСПОРТ</w:t>
      </w:r>
    </w:p>
    <w:p w:rsidR="003B7796" w:rsidRPr="003B7796" w:rsidRDefault="003B7796" w:rsidP="003B7796">
      <w:pPr>
        <w:jc w:val="center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Програми поводження з котами і собаками та регулювання чисельності безпритульних тварин гуманними методами у м. Миколаєві</w:t>
      </w:r>
    </w:p>
    <w:p w:rsidR="003B7796" w:rsidRPr="003B7796" w:rsidRDefault="003B7796" w:rsidP="003B7796">
      <w:pPr>
        <w:jc w:val="center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на 2020-2024 роки</w:t>
      </w:r>
    </w:p>
    <w:p w:rsidR="003B7796" w:rsidRPr="003B7796" w:rsidRDefault="003B7796" w:rsidP="003B7796">
      <w:pPr>
        <w:jc w:val="center"/>
        <w:rPr>
          <w:spacing w:val="40"/>
          <w:sz w:val="28"/>
          <w:szCs w:val="28"/>
          <w:lang w:val="uk-UA"/>
        </w:rPr>
      </w:pPr>
    </w:p>
    <w:p w:rsidR="001C0D92" w:rsidRDefault="001C0D92" w:rsidP="003B7796">
      <w:pPr>
        <w:ind w:firstLine="567"/>
        <w:jc w:val="both"/>
        <w:rPr>
          <w:sz w:val="28"/>
          <w:szCs w:val="28"/>
          <w:lang w:val="uk-UA"/>
        </w:rPr>
      </w:pPr>
    </w:p>
    <w:p w:rsidR="003B7796" w:rsidRPr="003B7796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Програму затверджено рішенням міської ради від _</w:t>
      </w:r>
      <w:r w:rsidR="00664112">
        <w:rPr>
          <w:sz w:val="28"/>
          <w:szCs w:val="28"/>
          <w:u w:val="single"/>
          <w:lang w:val="uk-UA"/>
        </w:rPr>
        <w:t>23.07.2020</w:t>
      </w:r>
      <w:r>
        <w:rPr>
          <w:sz w:val="28"/>
          <w:szCs w:val="28"/>
          <w:lang w:val="uk-UA"/>
        </w:rPr>
        <w:t>_ № _</w:t>
      </w:r>
      <w:r w:rsidRPr="003B7796">
        <w:rPr>
          <w:sz w:val="28"/>
          <w:szCs w:val="28"/>
          <w:u w:val="single"/>
          <w:lang w:val="uk-UA"/>
        </w:rPr>
        <w:t>57/376</w:t>
      </w:r>
      <w:r w:rsidRPr="003B7796">
        <w:rPr>
          <w:sz w:val="28"/>
          <w:szCs w:val="28"/>
          <w:lang w:val="uk-UA"/>
        </w:rPr>
        <w:t>_</w:t>
      </w:r>
    </w:p>
    <w:p w:rsidR="003B7796" w:rsidRPr="003B7796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Ініціатор: департамент житлово-комунального господарства Миколаївської міської ради</w:t>
      </w:r>
    </w:p>
    <w:p w:rsidR="003B7796" w:rsidRPr="003B7796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Розробник Програми: департамент житлово-комунального господарства Миколаївської міської ради.</w:t>
      </w:r>
    </w:p>
    <w:p w:rsidR="003B7796" w:rsidRPr="003B7796" w:rsidRDefault="003B7796" w:rsidP="003B7796">
      <w:pPr>
        <w:ind w:firstLine="567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Відповідальний виконавець: департамент житлово-комунального господарства Миколаївської міської ради.</w:t>
      </w:r>
    </w:p>
    <w:p w:rsidR="003B7796" w:rsidRPr="003B7796" w:rsidRDefault="003B7796" w:rsidP="003B7796">
      <w:pPr>
        <w:ind w:firstLine="567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Співвиконавці: 1. КП ММР “Центр захисту тварин”.</w:t>
      </w:r>
    </w:p>
    <w:p w:rsidR="003B7796" w:rsidRPr="003B7796" w:rsidRDefault="003B7796" w:rsidP="003B7796">
      <w:pPr>
        <w:ind w:firstLine="2464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2. Адміністрації районів Миколаївської міської ради.</w:t>
      </w:r>
    </w:p>
    <w:p w:rsidR="003B7796" w:rsidRPr="003B7796" w:rsidRDefault="003B7796" w:rsidP="003B7796">
      <w:pPr>
        <w:ind w:left="2744" w:hanging="280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3. Головне управління Національної поліції в Миколаївській області, Управління патрульної поліції в Миколаївській області.</w:t>
      </w:r>
    </w:p>
    <w:p w:rsidR="003B7796" w:rsidRPr="003B7796" w:rsidRDefault="003B7796" w:rsidP="003B7796">
      <w:pPr>
        <w:ind w:left="2744" w:hanging="280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4. Управління освіти Миколаївської міської ради.</w:t>
      </w:r>
    </w:p>
    <w:p w:rsidR="003B7796" w:rsidRPr="003B7796" w:rsidRDefault="003B7796" w:rsidP="003B7796">
      <w:pPr>
        <w:ind w:left="2744" w:hanging="280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 xml:space="preserve">5. Миколаївське міське управління ГУ </w:t>
      </w:r>
      <w:proofErr w:type="spellStart"/>
      <w:r w:rsidRPr="003B7796">
        <w:rPr>
          <w:sz w:val="28"/>
          <w:szCs w:val="28"/>
          <w:lang w:val="uk-UA"/>
        </w:rPr>
        <w:t>Держпродспоживслужби</w:t>
      </w:r>
      <w:proofErr w:type="spellEnd"/>
      <w:r w:rsidRPr="003B7796">
        <w:rPr>
          <w:sz w:val="28"/>
          <w:szCs w:val="28"/>
          <w:lang w:val="uk-UA"/>
        </w:rPr>
        <w:t xml:space="preserve"> в Миколаївській області.</w:t>
      </w:r>
    </w:p>
    <w:p w:rsidR="003B7796" w:rsidRPr="003B7796" w:rsidRDefault="003B7796" w:rsidP="003B7796">
      <w:pPr>
        <w:ind w:left="2744" w:hanging="280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6. Громадські організації м. Миколаєва (за узгодженням).</w:t>
      </w:r>
    </w:p>
    <w:p w:rsidR="003B7796" w:rsidRPr="003B7796" w:rsidRDefault="003B7796" w:rsidP="003B7796">
      <w:pPr>
        <w:ind w:left="2744" w:hanging="280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7. Ветеринарні клініки м. Миколаєва</w:t>
      </w:r>
      <w:r w:rsidR="00333AFA">
        <w:rPr>
          <w:sz w:val="28"/>
          <w:szCs w:val="28"/>
          <w:lang w:val="uk-UA"/>
        </w:rPr>
        <w:t xml:space="preserve"> </w:t>
      </w:r>
      <w:r w:rsidRPr="003B7796">
        <w:rPr>
          <w:sz w:val="28"/>
          <w:szCs w:val="28"/>
          <w:lang w:val="uk-UA"/>
        </w:rPr>
        <w:t>(за узгодженням).</w:t>
      </w:r>
    </w:p>
    <w:p w:rsidR="003B7796" w:rsidRPr="003B7796" w:rsidRDefault="003B7796" w:rsidP="003B7796">
      <w:pPr>
        <w:ind w:left="2744" w:hanging="280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8. Засоби масової інформації</w:t>
      </w:r>
      <w:r w:rsidR="00333AFA">
        <w:rPr>
          <w:sz w:val="28"/>
          <w:szCs w:val="28"/>
          <w:lang w:val="uk-UA"/>
        </w:rPr>
        <w:t xml:space="preserve"> </w:t>
      </w:r>
      <w:r w:rsidRPr="003B7796">
        <w:rPr>
          <w:sz w:val="28"/>
          <w:szCs w:val="28"/>
          <w:lang w:val="uk-UA"/>
        </w:rPr>
        <w:t>(за узгодженням).</w:t>
      </w:r>
    </w:p>
    <w:p w:rsidR="003B7796" w:rsidRPr="003B7796" w:rsidRDefault="003B7796" w:rsidP="003B7796">
      <w:pPr>
        <w:ind w:firstLine="540"/>
        <w:jc w:val="both"/>
        <w:rPr>
          <w:sz w:val="28"/>
          <w:szCs w:val="28"/>
          <w:lang w:val="uk-UA"/>
        </w:rPr>
      </w:pPr>
    </w:p>
    <w:p w:rsidR="003B7796" w:rsidRPr="003B7796" w:rsidRDefault="003B7796" w:rsidP="003B7796">
      <w:pPr>
        <w:ind w:firstLine="540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Термін виконання: 2020-2024 роки.</w:t>
      </w:r>
    </w:p>
    <w:p w:rsidR="003B7796" w:rsidRPr="003B7796" w:rsidRDefault="003B7796" w:rsidP="003B7796">
      <w:pPr>
        <w:ind w:firstLine="540"/>
        <w:jc w:val="both"/>
        <w:rPr>
          <w:sz w:val="28"/>
          <w:szCs w:val="28"/>
          <w:lang w:val="uk-UA"/>
        </w:rPr>
      </w:pPr>
    </w:p>
    <w:p w:rsidR="001C0D92" w:rsidRDefault="001C0D92" w:rsidP="003B7796">
      <w:pPr>
        <w:jc w:val="center"/>
        <w:rPr>
          <w:sz w:val="28"/>
          <w:szCs w:val="28"/>
          <w:lang w:val="uk-UA"/>
        </w:rPr>
      </w:pPr>
    </w:p>
    <w:p w:rsidR="001C0D92" w:rsidRDefault="001C0D92" w:rsidP="003B7796">
      <w:pPr>
        <w:jc w:val="center"/>
        <w:rPr>
          <w:sz w:val="28"/>
          <w:szCs w:val="28"/>
          <w:lang w:val="uk-UA"/>
        </w:rPr>
      </w:pPr>
    </w:p>
    <w:p w:rsidR="003B7796" w:rsidRPr="003B7796" w:rsidRDefault="003B7796" w:rsidP="003B7796">
      <w:pPr>
        <w:jc w:val="center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Обсяги та джерела фінансування</w:t>
      </w:r>
    </w:p>
    <w:p w:rsidR="003B7796" w:rsidRPr="003B7796" w:rsidRDefault="003B7796" w:rsidP="003B7796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1440"/>
        <w:gridCol w:w="1345"/>
        <w:gridCol w:w="1345"/>
        <w:gridCol w:w="1345"/>
        <w:gridCol w:w="1345"/>
        <w:gridCol w:w="1345"/>
      </w:tblGrid>
      <w:tr w:rsidR="003B7796" w:rsidRPr="003B7796" w:rsidTr="003B7796">
        <w:trPr>
          <w:trHeight w:val="360"/>
        </w:trPr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both"/>
              <w:rPr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ind w:left="-115"/>
              <w:jc w:val="center"/>
              <w:rPr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3B7796">
              <w:rPr>
                <w:sz w:val="22"/>
                <w:szCs w:val="22"/>
                <w:lang w:val="uk-UA"/>
              </w:rPr>
              <w:t>фінансу-вання</w:t>
            </w:r>
            <w:proofErr w:type="spellEnd"/>
            <w:r w:rsidRPr="003B7796">
              <w:rPr>
                <w:sz w:val="22"/>
                <w:szCs w:val="22"/>
                <w:lang w:val="uk-UA"/>
              </w:rPr>
              <w:t xml:space="preserve">, </w:t>
            </w:r>
          </w:p>
          <w:p w:rsidR="003B7796" w:rsidRPr="003B7796" w:rsidRDefault="003B7796" w:rsidP="001C0D92">
            <w:pPr>
              <w:jc w:val="center"/>
              <w:rPr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3B7796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672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У тому числі за роками</w:t>
            </w:r>
          </w:p>
        </w:tc>
      </w:tr>
      <w:tr w:rsidR="003B7796" w:rsidRPr="003B7796" w:rsidTr="003B7796">
        <w:trPr>
          <w:trHeight w:val="300"/>
        </w:trPr>
        <w:tc>
          <w:tcPr>
            <w:tcW w:w="19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sz w:val="22"/>
                <w:szCs w:val="22"/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sz w:val="22"/>
                <w:szCs w:val="22"/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sz w:val="22"/>
                <w:szCs w:val="22"/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sz w:val="22"/>
                <w:szCs w:val="22"/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jc w:val="center"/>
              <w:rPr>
                <w:sz w:val="22"/>
                <w:szCs w:val="22"/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2024</w:t>
            </w:r>
          </w:p>
        </w:tc>
      </w:tr>
      <w:tr w:rsidR="00855AA3" w:rsidRPr="003B7796" w:rsidTr="003B7796">
        <w:trPr>
          <w:trHeight w:val="300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AA3" w:rsidRPr="003B7796" w:rsidRDefault="00855AA3" w:rsidP="003B7796">
            <w:pPr>
              <w:rPr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B828D3" w:rsidP="003B77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51 890,450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3B77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6 470,000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10 687,000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8 727,000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16 965,450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9 041,000</w:t>
            </w:r>
          </w:p>
        </w:tc>
      </w:tr>
      <w:tr w:rsidR="003B7796" w:rsidRPr="003B7796" w:rsidTr="003B7796">
        <w:trPr>
          <w:trHeight w:val="680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796" w:rsidRPr="003B7796" w:rsidRDefault="003B7796" w:rsidP="003B7796">
            <w:pPr>
              <w:rPr>
                <w:sz w:val="22"/>
                <w:szCs w:val="22"/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Інші джерела фінансування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796" w:rsidRPr="00AE792E" w:rsidRDefault="003B7796" w:rsidP="003B7796">
            <w:pPr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150,000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796" w:rsidRPr="00AE792E" w:rsidRDefault="003B7796" w:rsidP="003B7796">
            <w:pPr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796" w:rsidRPr="00AE792E" w:rsidRDefault="003B7796" w:rsidP="003B7796">
            <w:pPr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796" w:rsidRPr="00AE792E" w:rsidRDefault="003B7796" w:rsidP="003B7796">
            <w:pPr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796" w:rsidRPr="00AE792E" w:rsidRDefault="003B7796" w:rsidP="003B7796">
            <w:pPr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B7796" w:rsidRPr="00AE792E" w:rsidRDefault="003B7796" w:rsidP="003B7796">
            <w:pPr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30,000</w:t>
            </w:r>
          </w:p>
        </w:tc>
      </w:tr>
      <w:tr w:rsidR="00855AA3" w:rsidRPr="003B7796" w:rsidTr="003B7796">
        <w:trPr>
          <w:trHeight w:val="300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5AA3" w:rsidRPr="003B7796" w:rsidRDefault="00855AA3" w:rsidP="003B7796">
            <w:pPr>
              <w:rPr>
                <w:lang w:val="uk-UA"/>
              </w:rPr>
            </w:pPr>
            <w:r w:rsidRPr="003B7796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828D3" w:rsidRPr="00AE792E" w:rsidRDefault="00B828D3" w:rsidP="00B828D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52 040,450</w:t>
            </w:r>
          </w:p>
          <w:p w:rsidR="00855AA3" w:rsidRPr="00AE792E" w:rsidRDefault="00855AA3" w:rsidP="00B828D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3B77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E792E">
              <w:rPr>
                <w:sz w:val="22"/>
                <w:szCs w:val="22"/>
              </w:rPr>
              <w:t>6 500,000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10 717,000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8 757,000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16 995,450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AA3" w:rsidRPr="00AE792E" w:rsidRDefault="00855AA3" w:rsidP="008D1646">
            <w:r w:rsidRPr="00AE792E">
              <w:t>9 071,000</w:t>
            </w:r>
          </w:p>
        </w:tc>
      </w:tr>
    </w:tbl>
    <w:p w:rsidR="003B7796" w:rsidRPr="003B7796" w:rsidRDefault="003B7796" w:rsidP="003B7796">
      <w:pPr>
        <w:jc w:val="both"/>
        <w:rPr>
          <w:sz w:val="28"/>
          <w:szCs w:val="28"/>
          <w:lang w:val="uk-UA"/>
        </w:rPr>
        <w:sectPr w:rsidR="003B7796" w:rsidRPr="003B7796" w:rsidSect="00066E2D">
          <w:headerReference w:type="even" r:id="rId11"/>
          <w:pgSz w:w="12240" w:h="15840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89552C" w:rsidRDefault="0089552C" w:rsidP="000C769C">
      <w:pPr>
        <w:tabs>
          <w:tab w:val="left" w:pos="3718"/>
        </w:tabs>
        <w:spacing w:line="360" w:lineRule="auto"/>
        <w:ind w:firstLine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89552C" w:rsidRDefault="0089552C" w:rsidP="000C769C">
      <w:pPr>
        <w:tabs>
          <w:tab w:val="left" w:pos="3718"/>
        </w:tabs>
        <w:spacing w:line="360" w:lineRule="auto"/>
        <w:ind w:firstLine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89552C" w:rsidRDefault="0089552C" w:rsidP="000C769C">
      <w:pPr>
        <w:tabs>
          <w:tab w:val="left" w:pos="3718"/>
        </w:tabs>
        <w:spacing w:line="360" w:lineRule="auto"/>
        <w:ind w:firstLine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від________________</w:t>
      </w:r>
    </w:p>
    <w:p w:rsidR="0089552C" w:rsidRDefault="0089552C" w:rsidP="000C769C">
      <w:pPr>
        <w:ind w:firstLine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№_________________</w:t>
      </w:r>
    </w:p>
    <w:p w:rsidR="0089552C" w:rsidRDefault="0089552C" w:rsidP="003B7796">
      <w:pPr>
        <w:ind w:firstLine="12780"/>
        <w:jc w:val="both"/>
        <w:rPr>
          <w:sz w:val="28"/>
          <w:szCs w:val="28"/>
          <w:lang w:val="uk-UA"/>
        </w:rPr>
      </w:pPr>
    </w:p>
    <w:p w:rsidR="003B7796" w:rsidRPr="003B7796" w:rsidRDefault="003B7796" w:rsidP="003B7796">
      <w:pPr>
        <w:ind w:firstLine="12780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Додаток 2</w:t>
      </w:r>
    </w:p>
    <w:p w:rsidR="003B7796" w:rsidRPr="003B7796" w:rsidRDefault="003B7796" w:rsidP="003B7796">
      <w:pPr>
        <w:ind w:firstLine="12780"/>
        <w:jc w:val="both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до Програми</w:t>
      </w:r>
    </w:p>
    <w:p w:rsidR="003B7796" w:rsidRPr="003B7796" w:rsidRDefault="003B7796" w:rsidP="003B7796">
      <w:pPr>
        <w:jc w:val="center"/>
        <w:rPr>
          <w:spacing w:val="40"/>
          <w:sz w:val="28"/>
          <w:szCs w:val="28"/>
          <w:lang w:val="uk-UA"/>
        </w:rPr>
      </w:pPr>
      <w:r w:rsidRPr="003B7796">
        <w:rPr>
          <w:spacing w:val="40"/>
          <w:sz w:val="28"/>
          <w:szCs w:val="28"/>
          <w:lang w:val="uk-UA"/>
        </w:rPr>
        <w:t>ПЕРЕЛІК</w:t>
      </w:r>
    </w:p>
    <w:p w:rsidR="003B7796" w:rsidRPr="003B7796" w:rsidRDefault="003B7796" w:rsidP="003B7796">
      <w:pPr>
        <w:jc w:val="center"/>
        <w:rPr>
          <w:sz w:val="28"/>
          <w:szCs w:val="28"/>
          <w:lang w:val="uk-UA"/>
        </w:rPr>
      </w:pPr>
      <w:r w:rsidRPr="003B7796">
        <w:rPr>
          <w:sz w:val="28"/>
          <w:szCs w:val="28"/>
          <w:lang w:val="uk-UA"/>
        </w:rPr>
        <w:t>завдань та заходів Програми поводження з котами і собаками та регулювання чисельності безпритульних тварин гуманними методами у м. Миколаєві на 2020-2024 роки</w:t>
      </w:r>
    </w:p>
    <w:p w:rsidR="003B7796" w:rsidRPr="003B7796" w:rsidRDefault="003B7796" w:rsidP="003B7796">
      <w:pPr>
        <w:jc w:val="both"/>
        <w:rPr>
          <w:sz w:val="28"/>
          <w:szCs w:val="28"/>
          <w:lang w:val="uk-UA"/>
        </w:rPr>
      </w:pP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448"/>
        <w:gridCol w:w="1620"/>
        <w:gridCol w:w="720"/>
        <w:gridCol w:w="1164"/>
        <w:gridCol w:w="1176"/>
        <w:gridCol w:w="1233"/>
        <w:gridCol w:w="1134"/>
        <w:gridCol w:w="1134"/>
        <w:gridCol w:w="1134"/>
        <w:gridCol w:w="1134"/>
        <w:gridCol w:w="916"/>
        <w:gridCol w:w="1385"/>
      </w:tblGrid>
      <w:tr w:rsidR="003B7796" w:rsidRPr="003B7796" w:rsidTr="003B7796">
        <w:trPr>
          <w:trHeight w:val="284"/>
          <w:jc w:val="center"/>
        </w:trPr>
        <w:tc>
          <w:tcPr>
            <w:tcW w:w="556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448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Назва напряму діяльності</w:t>
            </w:r>
          </w:p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(пріоритетні завдання)</w:t>
            </w:r>
          </w:p>
        </w:tc>
        <w:tc>
          <w:tcPr>
            <w:tcW w:w="1620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Перелік</w:t>
            </w:r>
          </w:p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заходів Програми</w:t>
            </w:r>
          </w:p>
        </w:tc>
        <w:tc>
          <w:tcPr>
            <w:tcW w:w="720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 xml:space="preserve">Строки </w:t>
            </w:r>
            <w:proofErr w:type="spellStart"/>
            <w:r w:rsidRPr="003B7796">
              <w:rPr>
                <w:sz w:val="16"/>
                <w:szCs w:val="16"/>
                <w:lang w:val="uk-UA"/>
              </w:rPr>
              <w:t>вико-нання</w:t>
            </w:r>
            <w:proofErr w:type="spellEnd"/>
            <w:r w:rsidRPr="003B7796">
              <w:rPr>
                <w:sz w:val="16"/>
                <w:szCs w:val="16"/>
                <w:lang w:val="uk-UA"/>
              </w:rPr>
              <w:t xml:space="preserve"> заходу</w:t>
            </w:r>
          </w:p>
        </w:tc>
        <w:tc>
          <w:tcPr>
            <w:tcW w:w="1164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76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Джерело фінансування</w:t>
            </w:r>
          </w:p>
        </w:tc>
        <w:tc>
          <w:tcPr>
            <w:tcW w:w="6685" w:type="dxa"/>
            <w:gridSpan w:val="6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Орієнтовні обсяги фінансування (тис. грн.)</w:t>
            </w:r>
          </w:p>
        </w:tc>
        <w:tc>
          <w:tcPr>
            <w:tcW w:w="1385" w:type="dxa"/>
            <w:vMerge w:val="restart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3B7796" w:rsidRPr="003B7796" w:rsidTr="003B7796">
        <w:trPr>
          <w:trHeight w:val="284"/>
          <w:jc w:val="center"/>
        </w:trPr>
        <w:tc>
          <w:tcPr>
            <w:tcW w:w="556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3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2020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2022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916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2024</w:t>
            </w:r>
          </w:p>
        </w:tc>
        <w:tc>
          <w:tcPr>
            <w:tcW w:w="1385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B7796" w:rsidRPr="003B7796" w:rsidTr="003B7796">
        <w:trPr>
          <w:trHeight w:val="284"/>
          <w:jc w:val="center"/>
        </w:trPr>
        <w:tc>
          <w:tcPr>
            <w:tcW w:w="556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48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6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76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33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916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385" w:type="dxa"/>
            <w:vAlign w:val="center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3B7796">
              <w:rPr>
                <w:sz w:val="16"/>
                <w:szCs w:val="16"/>
                <w:lang w:val="uk-UA"/>
              </w:rPr>
              <w:t>13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Зміцнення матеріально-технічної бази КП ММР “Центр захисту тварин”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8 240,000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67702D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1 18</w:t>
            </w:r>
            <w:r w:rsidR="003B7796"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67702D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4080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16" w:type="dxa"/>
          </w:tcPr>
          <w:p w:rsidR="003B7796" w:rsidRPr="00AE792E" w:rsidRDefault="007B0DAF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2930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8 240,000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67702D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1 18</w:t>
            </w:r>
            <w:r w:rsidR="003B7796"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67702D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4080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16" w:type="dxa"/>
          </w:tcPr>
          <w:p w:rsidR="003B7796" w:rsidRPr="00AE792E" w:rsidRDefault="007B0DAF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2930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595892" w:rsidRPr="00C33605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1.1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Покращання умов роботи з безпритульними тваринами</w:t>
            </w:r>
          </w:p>
        </w:tc>
        <w:tc>
          <w:tcPr>
            <w:tcW w:w="1620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1.1.1. Поточний ремонт офісного приміщення під Інформаційний центр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адопції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безпритульних тварин</w:t>
            </w:r>
          </w:p>
        </w:tc>
        <w:tc>
          <w:tcPr>
            <w:tcW w:w="720" w:type="dxa"/>
            <w:vMerge w:val="restart"/>
          </w:tcPr>
          <w:p w:rsidR="00595892" w:rsidRPr="00AE792E" w:rsidRDefault="00BB4AC9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1164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916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Забезпечення зменшення чисельності безпритульних тварин, соціалізація безпритульних тварин</w:t>
            </w:r>
          </w:p>
        </w:tc>
      </w:tr>
      <w:tr w:rsidR="00595892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916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1.2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Розширення потужності КП ММР “Центр захисту тварин”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1.2.1. Придбання додаткового обладнання </w:t>
            </w:r>
          </w:p>
        </w:tc>
        <w:tc>
          <w:tcPr>
            <w:tcW w:w="720" w:type="dxa"/>
            <w:vMerge w:val="restart"/>
          </w:tcPr>
          <w:p w:rsidR="003B7796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2023-2024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</w:t>
            </w:r>
            <w:r w:rsidR="003B7796"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410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Підвищення ефективності роботи з тваринами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</w:t>
            </w:r>
            <w:r w:rsidR="003B7796"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41</w:t>
            </w:r>
            <w:r w:rsidR="003B7796"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1.2.2. Придбання автомобілів (для мобільної амбулаторії та для вилову тварин)</w:t>
            </w:r>
          </w:p>
        </w:tc>
        <w:tc>
          <w:tcPr>
            <w:tcW w:w="720" w:type="dxa"/>
            <w:vMerge w:val="restart"/>
          </w:tcPr>
          <w:p w:rsidR="003B7796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2021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940,000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940,000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Підвищення ефективності роботи з тваринами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940,000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940,000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595892" w:rsidRPr="00AE792E" w:rsidTr="001C0D92">
        <w:trPr>
          <w:trHeight w:val="20"/>
          <w:jc w:val="center"/>
        </w:trPr>
        <w:tc>
          <w:tcPr>
            <w:tcW w:w="556" w:type="dxa"/>
            <w:vMerge w:val="restart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1.2.3. Оновлення ізолятора та вольєрів для тварин, у тому числі влаштування додаткових вольєрів</w:t>
            </w:r>
          </w:p>
        </w:tc>
        <w:tc>
          <w:tcPr>
            <w:tcW w:w="720" w:type="dxa"/>
            <w:vMerge w:val="restart"/>
          </w:tcPr>
          <w:p w:rsidR="00595892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2023-2024</w:t>
            </w:r>
          </w:p>
        </w:tc>
        <w:tc>
          <w:tcPr>
            <w:tcW w:w="1164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2 550,000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1 080,000</w:t>
            </w:r>
          </w:p>
        </w:tc>
        <w:tc>
          <w:tcPr>
            <w:tcW w:w="916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1 470,000</w:t>
            </w:r>
          </w:p>
        </w:tc>
        <w:tc>
          <w:tcPr>
            <w:tcW w:w="1385" w:type="dxa"/>
            <w:vMerge w:val="restart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Підвищення ефективності роботи з тваринами</w:t>
            </w:r>
          </w:p>
        </w:tc>
      </w:tr>
      <w:tr w:rsidR="00595892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2 550,000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1 080,000</w:t>
            </w:r>
          </w:p>
        </w:tc>
        <w:tc>
          <w:tcPr>
            <w:tcW w:w="916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1 470,000</w:t>
            </w:r>
          </w:p>
        </w:tc>
        <w:tc>
          <w:tcPr>
            <w:tcW w:w="1385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D54E63" w:rsidRPr="00AE792E" w:rsidTr="001C0D92">
        <w:trPr>
          <w:trHeight w:val="57"/>
          <w:jc w:val="center"/>
        </w:trPr>
        <w:tc>
          <w:tcPr>
            <w:tcW w:w="556" w:type="dxa"/>
            <w:vMerge w:val="restart"/>
          </w:tcPr>
          <w:p w:rsidR="00D54E63" w:rsidRPr="00AE792E" w:rsidRDefault="00D54E63" w:rsidP="003B7796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lastRenderedPageBreak/>
              <w:t>1.3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D54E63" w:rsidRPr="00AE792E" w:rsidRDefault="00D54E63" w:rsidP="001C0D92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Модернізація пункту стерилізації та утримання тварин по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вул.Водопійній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>, 36</w:t>
            </w:r>
          </w:p>
        </w:tc>
        <w:tc>
          <w:tcPr>
            <w:tcW w:w="1620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1.3.1. Проведення капітального ремонту пункту стерилізації та утримання тварин по вул. Водопійній, 36 </w:t>
            </w:r>
          </w:p>
        </w:tc>
        <w:tc>
          <w:tcPr>
            <w:tcW w:w="720" w:type="dxa"/>
            <w:vMerge w:val="restart"/>
          </w:tcPr>
          <w:p w:rsidR="00D54E63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2023-2024</w:t>
            </w:r>
          </w:p>
        </w:tc>
        <w:tc>
          <w:tcPr>
            <w:tcW w:w="1164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3 </w:t>
            </w:r>
            <w:r w:rsidRPr="00AE792E">
              <w:rPr>
                <w:sz w:val="16"/>
                <w:szCs w:val="16"/>
                <w:lang w:val="en-US"/>
              </w:rPr>
              <w:t>5</w:t>
            </w: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2 500,000</w:t>
            </w:r>
          </w:p>
        </w:tc>
        <w:tc>
          <w:tcPr>
            <w:tcW w:w="916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1 050,000</w:t>
            </w:r>
          </w:p>
        </w:tc>
        <w:tc>
          <w:tcPr>
            <w:tcW w:w="1385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Підвищення ефективності роботи з тваринами, покращання умов роботи персоналу на КП ММР “Центр захисту тварин”</w:t>
            </w:r>
          </w:p>
        </w:tc>
      </w:tr>
      <w:tr w:rsidR="00D54E63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3 </w:t>
            </w:r>
            <w:r w:rsidRPr="00AE792E">
              <w:rPr>
                <w:sz w:val="16"/>
                <w:szCs w:val="16"/>
                <w:lang w:val="en-US"/>
              </w:rPr>
              <w:t>5</w:t>
            </w: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2 500,000</w:t>
            </w:r>
          </w:p>
        </w:tc>
        <w:tc>
          <w:tcPr>
            <w:tcW w:w="916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1 050,000</w:t>
            </w:r>
          </w:p>
        </w:tc>
        <w:tc>
          <w:tcPr>
            <w:tcW w:w="1385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1.3.2. Придбання відеокамер для он-лайн спостереження</w:t>
            </w:r>
          </w:p>
        </w:tc>
        <w:tc>
          <w:tcPr>
            <w:tcW w:w="720" w:type="dxa"/>
            <w:vMerge w:val="restart"/>
          </w:tcPr>
          <w:p w:rsidR="003B7796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2021-2022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90</w:t>
            </w:r>
            <w:r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Забезпечення безпеки тварин та працівників на території КП ММР “Центр захисту тварин”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90</w:t>
            </w:r>
            <w:r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1.3.3 Поточний ремонт огорожі пункту стерилізації та утримання тварин по вул. Водопійній, 36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D923F1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</w:t>
            </w:r>
            <w:r w:rsidR="00D923F1" w:rsidRPr="00AE792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Забезпечення безпеки тварин та працівників на території КП ММР “Центр захисту тварин”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Регулювання чисельності безпритульних тварин гуманними методами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8752C9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40 635,450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6 310,000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8 932,000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7 987,000</w:t>
            </w:r>
          </w:p>
        </w:tc>
        <w:tc>
          <w:tcPr>
            <w:tcW w:w="1134" w:type="dxa"/>
          </w:tcPr>
          <w:p w:rsidR="003B7796" w:rsidRPr="00AE792E" w:rsidRDefault="00315EB5" w:rsidP="008752C9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12 11</w:t>
            </w:r>
            <w:r w:rsidR="003B7796" w:rsidRPr="00AE792E">
              <w:rPr>
                <w:sz w:val="16"/>
                <w:szCs w:val="16"/>
                <w:lang w:val="uk-UA"/>
              </w:rPr>
              <w:t>5,450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5 291,000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8752C9" w:rsidP="008752C9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40</w:t>
            </w:r>
            <w:r w:rsidR="003B7796" w:rsidRPr="00AE792E">
              <w:rPr>
                <w:sz w:val="16"/>
                <w:szCs w:val="16"/>
                <w:lang w:val="uk-UA"/>
              </w:rPr>
              <w:t> </w:t>
            </w:r>
            <w:r w:rsidRPr="00AE792E">
              <w:rPr>
                <w:sz w:val="16"/>
                <w:szCs w:val="16"/>
                <w:lang w:val="uk-UA"/>
              </w:rPr>
              <w:t>635</w:t>
            </w:r>
            <w:r w:rsidR="003B7796" w:rsidRPr="00AE792E">
              <w:rPr>
                <w:sz w:val="16"/>
                <w:szCs w:val="16"/>
                <w:lang w:val="uk-UA"/>
              </w:rPr>
              <w:t>,</w:t>
            </w:r>
            <w:r w:rsidRPr="00AE792E">
              <w:rPr>
                <w:sz w:val="16"/>
                <w:szCs w:val="16"/>
                <w:lang w:val="uk-UA"/>
              </w:rPr>
              <w:t>45</w:t>
            </w:r>
            <w:r w:rsidR="003B7796" w:rsidRPr="00AE792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6 310,000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8 932,000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7 987,000</w:t>
            </w:r>
          </w:p>
        </w:tc>
        <w:tc>
          <w:tcPr>
            <w:tcW w:w="1134" w:type="dxa"/>
          </w:tcPr>
          <w:p w:rsidR="003B7796" w:rsidRPr="00AE792E" w:rsidRDefault="00315EB5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12 11</w:t>
            </w:r>
            <w:r w:rsidR="003B7796" w:rsidRPr="00AE792E">
              <w:rPr>
                <w:sz w:val="16"/>
                <w:szCs w:val="16"/>
                <w:lang w:val="uk-UA"/>
              </w:rPr>
              <w:t>5,450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5 291,000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2.1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Проведення заходів щодо запобігання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покусів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тваринами людей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2.1.1. Відлов,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біостерилізація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, ідентифікація, утримання,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адопція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або повернення безпритульних тварин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FB2F2D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КП ММР “ЦЗТ”, ДЖКГ ММР, адміністрації районів </w:t>
            </w:r>
            <w:r w:rsidR="00FB2F2D">
              <w:rPr>
                <w:sz w:val="16"/>
                <w:szCs w:val="16"/>
                <w:lang w:val="uk-UA"/>
              </w:rPr>
              <w:t>ММР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8752C9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40 585,450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6 300,000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8 922,000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7 977,000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12 105,450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5 281,000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Забезпечення зменшення чисельності</w:t>
            </w:r>
          </w:p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безпритульних тварин гуманними методами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8752C9" w:rsidP="008752C9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40</w:t>
            </w:r>
            <w:r w:rsidR="003B7796" w:rsidRPr="00AE792E">
              <w:rPr>
                <w:sz w:val="16"/>
                <w:szCs w:val="16"/>
                <w:lang w:val="uk-UA"/>
              </w:rPr>
              <w:t xml:space="preserve"> </w:t>
            </w:r>
            <w:r w:rsidRPr="00AE792E">
              <w:rPr>
                <w:sz w:val="16"/>
                <w:szCs w:val="16"/>
                <w:lang w:val="uk-UA"/>
              </w:rPr>
              <w:t>585</w:t>
            </w:r>
            <w:r w:rsidR="003B7796" w:rsidRPr="00AE792E">
              <w:rPr>
                <w:sz w:val="16"/>
                <w:szCs w:val="16"/>
                <w:lang w:val="uk-UA"/>
              </w:rPr>
              <w:t>,</w:t>
            </w:r>
            <w:r w:rsidRPr="00AE792E">
              <w:rPr>
                <w:sz w:val="16"/>
                <w:szCs w:val="16"/>
                <w:lang w:val="uk-UA"/>
              </w:rPr>
              <w:t>45</w:t>
            </w:r>
            <w:r w:rsidR="003B7796" w:rsidRPr="00AE792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6 300,000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8 922,000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7 977,000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12 105,450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5 281,000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2.2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Моніторинг кількості безпритульних тварин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2.2.1. Проведення підрахунку безпритульних тварин на вулицях міста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“ЦЗТ”, ГО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8752C9">
            <w:pPr>
              <w:keepLines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Ведення</w:t>
            </w:r>
            <w:r w:rsidRPr="00AE792E">
              <w:rPr>
                <w:sz w:val="16"/>
                <w:szCs w:val="16"/>
                <w:lang w:val="uk-UA"/>
              </w:rPr>
              <w:br/>
              <w:t>системної</w:t>
            </w:r>
            <w:r w:rsidRPr="00AE792E">
              <w:rPr>
                <w:sz w:val="16"/>
                <w:szCs w:val="16"/>
                <w:lang w:val="uk-UA"/>
              </w:rPr>
              <w:br/>
              <w:t>роботи щодо</w:t>
            </w:r>
            <w:r w:rsidRPr="00AE792E">
              <w:rPr>
                <w:sz w:val="16"/>
                <w:szCs w:val="16"/>
                <w:lang w:val="uk-UA"/>
              </w:rPr>
              <w:br/>
              <w:t>збирання даних про</w:t>
            </w:r>
            <w:r w:rsidR="008752C9" w:rsidRPr="00AE792E">
              <w:rPr>
                <w:sz w:val="16"/>
                <w:szCs w:val="16"/>
                <w:lang w:val="uk-UA"/>
              </w:rPr>
              <w:t xml:space="preserve"> </w:t>
            </w:r>
            <w:r w:rsidRPr="00AE792E">
              <w:rPr>
                <w:sz w:val="16"/>
                <w:szCs w:val="16"/>
                <w:lang w:val="uk-UA"/>
              </w:rPr>
              <w:t>кількісний</w:t>
            </w:r>
            <w:r w:rsidRPr="00AE792E">
              <w:rPr>
                <w:sz w:val="16"/>
                <w:szCs w:val="16"/>
                <w:lang w:val="uk-UA"/>
              </w:rPr>
              <w:br/>
              <w:t>склад та ареал перебування безпритульних тварин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Налагодження системи поводження із домашніми тваринами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1 900,000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67702D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330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455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530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16" w:type="dxa"/>
          </w:tcPr>
          <w:p w:rsidR="003B7796" w:rsidRPr="00AE792E" w:rsidRDefault="007B0DAF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580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1 900,000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67702D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330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455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530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16" w:type="dxa"/>
          </w:tcPr>
          <w:p w:rsidR="003B7796" w:rsidRPr="00AE792E" w:rsidRDefault="007B0DAF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580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595892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595892" w:rsidRPr="00AE792E" w:rsidRDefault="00595892" w:rsidP="003B7796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lastRenderedPageBreak/>
              <w:t>3.1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595892" w:rsidRPr="00AE792E" w:rsidRDefault="00595892" w:rsidP="003B7796">
            <w:pPr>
              <w:pageBreakBefore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Запобігання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неконтрольова-</w:t>
            </w:r>
            <w:proofErr w:type="spellEnd"/>
          </w:p>
          <w:p w:rsidR="00595892" w:rsidRPr="00AE792E" w:rsidRDefault="00595892" w:rsidP="003B7796">
            <w:pPr>
              <w:pageBreakBefore/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AE792E">
              <w:rPr>
                <w:sz w:val="16"/>
                <w:szCs w:val="16"/>
                <w:lang w:val="uk-UA"/>
              </w:rPr>
              <w:t>ному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розмноженню домашніх тварин</w:t>
            </w:r>
          </w:p>
        </w:tc>
        <w:tc>
          <w:tcPr>
            <w:tcW w:w="1620" w:type="dxa"/>
            <w:vMerge w:val="restart"/>
          </w:tcPr>
          <w:p w:rsidR="00595892" w:rsidRPr="00AE792E" w:rsidRDefault="00595892" w:rsidP="003B7796">
            <w:pPr>
              <w:pageBreakBefore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3.1.1. Проведення пільгової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біостерилізації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домашніх тварин, що не мають племінної цінності</w:t>
            </w:r>
          </w:p>
        </w:tc>
        <w:tc>
          <w:tcPr>
            <w:tcW w:w="720" w:type="dxa"/>
            <w:vMerge w:val="restart"/>
          </w:tcPr>
          <w:p w:rsidR="00595892" w:rsidRPr="00AE792E" w:rsidRDefault="00D923F1" w:rsidP="003B7796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2023-2024</w:t>
            </w:r>
          </w:p>
        </w:tc>
        <w:tc>
          <w:tcPr>
            <w:tcW w:w="1164" w:type="dxa"/>
            <w:vMerge w:val="restart"/>
          </w:tcPr>
          <w:p w:rsidR="00595892" w:rsidRPr="00AE792E" w:rsidRDefault="00595892" w:rsidP="003B7796">
            <w:pPr>
              <w:pageBreakBefore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“ЦЗТ”, ветеринарні лікарні (за узгодженням)</w:t>
            </w:r>
          </w:p>
        </w:tc>
        <w:tc>
          <w:tcPr>
            <w:tcW w:w="1176" w:type="dxa"/>
          </w:tcPr>
          <w:p w:rsidR="00595892" w:rsidRPr="00AE792E" w:rsidRDefault="00595892" w:rsidP="003B7796">
            <w:pPr>
              <w:pageBreakBefore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595892" w:rsidRPr="00AE792E" w:rsidRDefault="00595892" w:rsidP="003B7796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916" w:type="dxa"/>
          </w:tcPr>
          <w:p w:rsidR="00595892" w:rsidRPr="00AE792E" w:rsidRDefault="00595892" w:rsidP="00595892">
            <w:pPr>
              <w:pageBreakBefore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1385" w:type="dxa"/>
            <w:vMerge w:val="restart"/>
          </w:tcPr>
          <w:p w:rsidR="00595892" w:rsidRPr="00AE792E" w:rsidRDefault="00595892" w:rsidP="003B7796">
            <w:pPr>
              <w:pageBreakBefore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Впровадження методу стерилізації для регулювання</w:t>
            </w:r>
            <w:r w:rsidRPr="00AE792E">
              <w:rPr>
                <w:sz w:val="16"/>
                <w:szCs w:val="16"/>
                <w:lang w:val="uk-UA"/>
              </w:rPr>
              <w:br/>
              <w:t>чисельності домашніх тварин</w:t>
            </w:r>
          </w:p>
        </w:tc>
      </w:tr>
      <w:tr w:rsidR="00595892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450,000</w:t>
            </w:r>
          </w:p>
        </w:tc>
        <w:tc>
          <w:tcPr>
            <w:tcW w:w="1134" w:type="dxa"/>
          </w:tcPr>
          <w:p w:rsidR="00595892" w:rsidRPr="00AE792E" w:rsidRDefault="00595892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916" w:type="dxa"/>
          </w:tcPr>
          <w:p w:rsidR="00595892" w:rsidRPr="00AE792E" w:rsidRDefault="00595892" w:rsidP="00595892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1385" w:type="dxa"/>
            <w:vMerge/>
          </w:tcPr>
          <w:p w:rsidR="00595892" w:rsidRPr="00AE792E" w:rsidRDefault="00595892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3.1.2. Проведення безкоштовної ідентифікації та реєстрації собак (для соціально незахищених верств населення)</w:t>
            </w:r>
          </w:p>
        </w:tc>
        <w:tc>
          <w:tcPr>
            <w:tcW w:w="720" w:type="dxa"/>
            <w:vMerge w:val="restart"/>
          </w:tcPr>
          <w:p w:rsidR="003B7796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Ведення системної роботи щодо збирання даних про кількість домашніх тварин та їх власників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3.2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Забезпечення умов для вигулу тварин, що мають власників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3.2.1. Створення та обладнання сучасних майданчиків та місць для вигулу та дресирування тварин</w:t>
            </w:r>
          </w:p>
        </w:tc>
        <w:tc>
          <w:tcPr>
            <w:tcW w:w="720" w:type="dxa"/>
            <w:vMerge w:val="restart"/>
          </w:tcPr>
          <w:p w:rsidR="003B7796" w:rsidRPr="00AE792E" w:rsidRDefault="00D923F1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2021</w:t>
            </w:r>
            <w:r w:rsidR="003B7796" w:rsidRPr="00AE792E">
              <w:rPr>
                <w:sz w:val="16"/>
                <w:szCs w:val="16"/>
                <w:lang w:val="uk-UA"/>
              </w:rPr>
              <w:t>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АР ММР, </w:t>
            </w:r>
          </w:p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1 000,000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Створення умов для вигулу домашніх тварин із додержанням вимог Правил утримання домашніх собак та котів в м. Миколаєві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1 000,000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3.3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Забезпечення контролю у сфері утримання домашніх тварин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3.3.1. Ліквідація незаконної торгівлі тваринами та діяльності “беру-дарую”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C20312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ММУ ГУ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Держпрод-споживслуж-би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в Миколаївській області, УПП, ГУНП, адміністрації районів </w:t>
            </w:r>
            <w:r w:rsidR="00C20312">
              <w:rPr>
                <w:sz w:val="16"/>
                <w:szCs w:val="16"/>
                <w:lang w:val="uk-UA"/>
              </w:rPr>
              <w:t>ММР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Ліквідація незаконної торгівлі тваринами 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D54E63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3.3.2. Закупівля сканерів</w:t>
            </w:r>
          </w:p>
        </w:tc>
        <w:tc>
          <w:tcPr>
            <w:tcW w:w="720" w:type="dxa"/>
            <w:vMerge w:val="restart"/>
          </w:tcPr>
          <w:p w:rsidR="00D54E63" w:rsidRPr="00AE792E" w:rsidRDefault="00D54E63" w:rsidP="00D923F1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</w:t>
            </w:r>
            <w:r w:rsidR="00D923F1" w:rsidRPr="00AE792E">
              <w:rPr>
                <w:sz w:val="16"/>
                <w:szCs w:val="16"/>
                <w:lang w:val="uk-UA"/>
              </w:rPr>
              <w:t>3-2024</w:t>
            </w:r>
          </w:p>
        </w:tc>
        <w:tc>
          <w:tcPr>
            <w:tcW w:w="1164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</w:t>
            </w:r>
          </w:p>
        </w:tc>
        <w:tc>
          <w:tcPr>
            <w:tcW w:w="1176" w:type="dxa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25,000</w:t>
            </w:r>
          </w:p>
        </w:tc>
        <w:tc>
          <w:tcPr>
            <w:tcW w:w="916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25,000</w:t>
            </w:r>
          </w:p>
        </w:tc>
        <w:tc>
          <w:tcPr>
            <w:tcW w:w="1385" w:type="dxa"/>
            <w:vMerge w:val="restart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Посилення відповідальності власників тварин </w:t>
            </w:r>
          </w:p>
        </w:tc>
      </w:tr>
      <w:tr w:rsidR="00D54E63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D54E63" w:rsidRPr="00AE792E" w:rsidRDefault="00D54E63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25,000</w:t>
            </w:r>
          </w:p>
        </w:tc>
        <w:tc>
          <w:tcPr>
            <w:tcW w:w="916" w:type="dxa"/>
          </w:tcPr>
          <w:p w:rsidR="00D54E63" w:rsidRPr="00AE792E" w:rsidRDefault="00D54E63" w:rsidP="008D164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25,000</w:t>
            </w:r>
          </w:p>
        </w:tc>
        <w:tc>
          <w:tcPr>
            <w:tcW w:w="1385" w:type="dxa"/>
            <w:vMerge/>
          </w:tcPr>
          <w:p w:rsidR="00D54E63" w:rsidRPr="00AE792E" w:rsidRDefault="00D54E63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Проведення комплексної інформаційно-просвітницької діяльності у сфері поводження з тваринами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1 265,000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185,000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270,000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270,000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270,000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270,000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1 </w:t>
            </w:r>
            <w:r w:rsidRPr="00AE792E">
              <w:rPr>
                <w:sz w:val="16"/>
                <w:szCs w:val="16"/>
                <w:lang w:val="en-US"/>
              </w:rPr>
              <w:t>1</w:t>
            </w:r>
            <w:r w:rsidRPr="00AE792E">
              <w:rPr>
                <w:sz w:val="16"/>
                <w:szCs w:val="16"/>
                <w:lang w:val="uk-UA"/>
              </w:rPr>
              <w:t>15,000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</w:t>
            </w:r>
            <w:r w:rsidRPr="00AE792E">
              <w:rPr>
                <w:sz w:val="16"/>
                <w:szCs w:val="16"/>
                <w:lang w:val="en-US"/>
              </w:rPr>
              <w:t>5</w:t>
            </w:r>
            <w:r w:rsidRPr="00AE792E">
              <w:rPr>
                <w:sz w:val="16"/>
                <w:szCs w:val="16"/>
                <w:lang w:val="uk-UA"/>
              </w:rPr>
              <w:t>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</w:t>
            </w:r>
            <w:r w:rsidRPr="00AE792E">
              <w:rPr>
                <w:sz w:val="16"/>
                <w:szCs w:val="16"/>
                <w:lang w:val="en-US"/>
              </w:rPr>
              <w:t>4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</w:t>
            </w:r>
            <w:r w:rsidRPr="00AE792E">
              <w:rPr>
                <w:sz w:val="16"/>
                <w:szCs w:val="16"/>
                <w:lang w:val="en-US"/>
              </w:rPr>
              <w:t>4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</w:t>
            </w:r>
            <w:r w:rsidRPr="00AE792E">
              <w:rPr>
                <w:sz w:val="16"/>
                <w:szCs w:val="16"/>
                <w:lang w:val="en-US"/>
              </w:rPr>
              <w:t>4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</w:t>
            </w:r>
            <w:r w:rsidRPr="00AE792E">
              <w:rPr>
                <w:sz w:val="16"/>
                <w:szCs w:val="16"/>
                <w:lang w:val="en-US"/>
              </w:rPr>
              <w:t>4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1</w:t>
            </w: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3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3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3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3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en-US"/>
              </w:rPr>
              <w:t>3</w:t>
            </w: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4.1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Проведення інформаційно-просвітницької роботи серед мешканців міста щодо поводження та гуманного ставлення до тварин 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4.1.1. Видання та розповсюдження тематичних друкованих видань (листівок, буклетів, плакатів, пам’яток) 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C20312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ДЖКГ ММР, КП ММР “ЦЗТ”, адміністрації районів </w:t>
            </w:r>
            <w:r w:rsidR="00C20312">
              <w:rPr>
                <w:sz w:val="16"/>
                <w:szCs w:val="16"/>
                <w:lang w:val="uk-UA"/>
              </w:rPr>
              <w:t>ММР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Укріплення моральності та гуманності мешканців міста по відношенню до тварин</w:t>
            </w:r>
          </w:p>
        </w:tc>
      </w:tr>
      <w:tr w:rsidR="003B7796" w:rsidRPr="00AE792E" w:rsidTr="003B7796">
        <w:trPr>
          <w:cantSplit/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cantSplit/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cantSplit/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  <w:noWrap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4.1.2. Розміщення в телевізійному та радіоефірі виступів, </w:t>
            </w:r>
            <w:r w:rsidRPr="00AE792E">
              <w:rPr>
                <w:sz w:val="16"/>
                <w:szCs w:val="16"/>
                <w:lang w:val="uk-UA"/>
              </w:rPr>
              <w:lastRenderedPageBreak/>
              <w:t>телепрограм та соціальної реклами, публікації у місцевих друкованих та електронних засобах масової інформації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lastRenderedPageBreak/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ДЖКГ ММР, КП ММР “ЦЗТ”, ЗМІ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Укріплення моральності та гуманності </w:t>
            </w:r>
            <w:r w:rsidRPr="00AE792E">
              <w:rPr>
                <w:sz w:val="16"/>
                <w:szCs w:val="16"/>
                <w:lang w:val="uk-UA"/>
              </w:rPr>
              <w:lastRenderedPageBreak/>
              <w:t>мешканців міста по відношенню до тварин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75,000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  <w:noWrap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4.1.3. Розробка та впровадження у навчальних закладах просвітницьких інформаційних кампаній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УО ММР, </w:t>
            </w:r>
          </w:p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Укріплення моральності та гуманності мешканців міста по відношенню до тварин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4.1.4. Проведення інших інформаційних заходів, в тому числі круглих столів, семінарів, нарад, громадських акцій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C20312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ДЖКГ ММР, КП ММР “ЦЗТ”, адміністрації районів </w:t>
            </w:r>
            <w:r w:rsidR="00C20312">
              <w:rPr>
                <w:sz w:val="16"/>
                <w:szCs w:val="16"/>
                <w:lang w:val="uk-UA"/>
              </w:rPr>
              <w:t>ММР</w:t>
            </w:r>
            <w:r w:rsidRPr="00AE792E">
              <w:rPr>
                <w:sz w:val="16"/>
                <w:szCs w:val="16"/>
                <w:lang w:val="uk-UA"/>
              </w:rPr>
              <w:t>, ГО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  <w:noWrap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Налагодження </w:t>
            </w:r>
            <w:proofErr w:type="spellStart"/>
            <w:r w:rsidRPr="00AE792E">
              <w:rPr>
                <w:sz w:val="16"/>
                <w:szCs w:val="16"/>
                <w:lang w:val="uk-UA"/>
              </w:rPr>
              <w:t>міжсекторної</w:t>
            </w:r>
            <w:proofErr w:type="spellEnd"/>
            <w:r w:rsidRPr="00AE792E">
              <w:rPr>
                <w:sz w:val="16"/>
                <w:szCs w:val="16"/>
                <w:lang w:val="uk-UA"/>
              </w:rPr>
              <w:t xml:space="preserve"> взаємодії у сфері поводження з тваринами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  <w:noWrap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  <w:noWrap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C33605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4.2</w:t>
            </w:r>
            <w:r w:rsidR="002D480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Підвищення ефективності заходів щодо регулювання чисельності безпритульних тварин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C20312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4.2.1. Забезпечення функціонування сайт</w:t>
            </w:r>
            <w:r w:rsidR="00C20312">
              <w:rPr>
                <w:sz w:val="16"/>
                <w:szCs w:val="16"/>
                <w:lang w:val="uk-UA"/>
              </w:rPr>
              <w:t>у</w:t>
            </w:r>
            <w:r w:rsidRPr="00AE792E">
              <w:rPr>
                <w:sz w:val="16"/>
                <w:szCs w:val="16"/>
                <w:lang w:val="uk-UA"/>
              </w:rPr>
              <w:t xml:space="preserve"> КП ММР “Центр захисту тварин”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keepNext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Дієве інформування мешканців міста про діяльність КП ММР “Центр захисту тварин”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keepNext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keepNext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4.2.2. Підвищення кваліфікації співробітників КП ММР “Центр захисту тварин”</w:t>
            </w:r>
          </w:p>
        </w:tc>
        <w:tc>
          <w:tcPr>
            <w:tcW w:w="720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2020-2024</w:t>
            </w:r>
          </w:p>
        </w:tc>
        <w:tc>
          <w:tcPr>
            <w:tcW w:w="1164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КП ММР “ЦЗТ”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keepNext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Підвищення ефективності роботи з тваринами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64" w:type="dxa"/>
            <w:vMerge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91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10,000</w:t>
            </w:r>
          </w:p>
        </w:tc>
        <w:tc>
          <w:tcPr>
            <w:tcW w:w="1385" w:type="dxa"/>
            <w:vMerge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2" w:type="dxa"/>
            <w:gridSpan w:val="4"/>
            <w:vMerge w:val="restart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 за Програмою</w:t>
            </w: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Всього, у т.ч.</w:t>
            </w:r>
          </w:p>
        </w:tc>
        <w:tc>
          <w:tcPr>
            <w:tcW w:w="1233" w:type="dxa"/>
          </w:tcPr>
          <w:p w:rsidR="003B7796" w:rsidRPr="00AE792E" w:rsidRDefault="00E81275" w:rsidP="00E81275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52 040,45</w:t>
            </w:r>
            <w:r w:rsidR="003B7796" w:rsidRPr="00AE792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6 500,000</w:t>
            </w:r>
          </w:p>
        </w:tc>
        <w:tc>
          <w:tcPr>
            <w:tcW w:w="1134" w:type="dxa"/>
          </w:tcPr>
          <w:p w:rsidR="003B7796" w:rsidRPr="00AE792E" w:rsidRDefault="0067702D" w:rsidP="0067702D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</w:t>
            </w:r>
            <w:r w:rsidR="003B7796" w:rsidRPr="00AE792E">
              <w:rPr>
                <w:sz w:val="16"/>
                <w:szCs w:val="16"/>
                <w:lang w:val="uk-UA"/>
              </w:rPr>
              <w:t xml:space="preserve"> 7</w:t>
            </w:r>
            <w:r w:rsidR="00855AA3" w:rsidRPr="00AE792E">
              <w:rPr>
                <w:sz w:val="16"/>
                <w:szCs w:val="16"/>
                <w:lang w:val="uk-UA"/>
              </w:rPr>
              <w:t>1</w:t>
            </w:r>
            <w:r w:rsidRPr="00AE792E">
              <w:rPr>
                <w:sz w:val="16"/>
                <w:szCs w:val="16"/>
                <w:lang w:val="uk-UA"/>
              </w:rPr>
              <w:t>7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603E74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</w:t>
            </w:r>
            <w:r w:rsidR="003B7796" w:rsidRPr="00AE792E">
              <w:rPr>
                <w:sz w:val="16"/>
                <w:szCs w:val="16"/>
                <w:lang w:val="uk-UA"/>
              </w:rPr>
              <w:t xml:space="preserve"> </w:t>
            </w:r>
            <w:r w:rsidRPr="00AE792E">
              <w:rPr>
                <w:sz w:val="16"/>
                <w:szCs w:val="16"/>
                <w:lang w:val="uk-UA"/>
              </w:rPr>
              <w:t>757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562590" w:rsidP="00562590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16</w:t>
            </w:r>
            <w:r w:rsidR="003B7796" w:rsidRPr="00AE792E">
              <w:rPr>
                <w:sz w:val="16"/>
                <w:szCs w:val="16"/>
                <w:lang w:val="uk-UA"/>
              </w:rPr>
              <w:t xml:space="preserve"> </w:t>
            </w:r>
            <w:r w:rsidRPr="00AE792E">
              <w:rPr>
                <w:sz w:val="16"/>
                <w:szCs w:val="16"/>
                <w:lang w:val="uk-UA"/>
              </w:rPr>
              <w:t>995</w:t>
            </w:r>
            <w:r w:rsidR="00315EB5" w:rsidRPr="00AE792E">
              <w:rPr>
                <w:sz w:val="16"/>
                <w:szCs w:val="16"/>
                <w:lang w:val="uk-UA"/>
              </w:rPr>
              <w:t>,45</w:t>
            </w:r>
            <w:r w:rsidR="003B7796" w:rsidRPr="00AE792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16" w:type="dxa"/>
          </w:tcPr>
          <w:p w:rsidR="003B7796" w:rsidRPr="00AE792E" w:rsidRDefault="00855AA3" w:rsidP="00855AA3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</w:t>
            </w:r>
            <w:r w:rsidR="003B7796" w:rsidRPr="00AE792E">
              <w:rPr>
                <w:sz w:val="16"/>
                <w:szCs w:val="16"/>
                <w:lang w:val="uk-UA"/>
              </w:rPr>
              <w:t xml:space="preserve"> </w:t>
            </w:r>
            <w:r w:rsidRPr="00AE792E">
              <w:rPr>
                <w:sz w:val="16"/>
                <w:szCs w:val="16"/>
                <w:lang w:val="uk-UA"/>
              </w:rPr>
              <w:t>071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 w:val="restart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  </w:t>
            </w:r>
          </w:p>
        </w:tc>
      </w:tr>
      <w:tr w:rsidR="003B7796" w:rsidRPr="00AE792E" w:rsidTr="003B7796">
        <w:trPr>
          <w:trHeight w:val="284"/>
          <w:jc w:val="center"/>
        </w:trPr>
        <w:tc>
          <w:tcPr>
            <w:tcW w:w="556" w:type="dxa"/>
            <w:vMerge/>
            <w:vAlign w:val="center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952" w:type="dxa"/>
            <w:gridSpan w:val="4"/>
            <w:vMerge/>
            <w:vAlign w:val="center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1233" w:type="dxa"/>
          </w:tcPr>
          <w:p w:rsidR="003B7796" w:rsidRPr="00AE792E" w:rsidRDefault="00E81275" w:rsidP="00E81275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51</w:t>
            </w:r>
            <w:r w:rsidR="003B7796" w:rsidRPr="00AE792E">
              <w:rPr>
                <w:sz w:val="16"/>
                <w:szCs w:val="16"/>
                <w:lang w:val="uk-UA"/>
              </w:rPr>
              <w:t> </w:t>
            </w:r>
            <w:r w:rsidRPr="00AE792E">
              <w:rPr>
                <w:sz w:val="16"/>
                <w:szCs w:val="16"/>
                <w:lang w:val="uk-UA"/>
              </w:rPr>
              <w:t>890</w:t>
            </w:r>
            <w:r w:rsidR="003B7796" w:rsidRPr="00AE792E">
              <w:rPr>
                <w:sz w:val="16"/>
                <w:szCs w:val="16"/>
                <w:lang w:val="uk-UA"/>
              </w:rPr>
              <w:t>,</w:t>
            </w:r>
            <w:r w:rsidRPr="00AE792E">
              <w:rPr>
                <w:sz w:val="16"/>
                <w:szCs w:val="16"/>
                <w:lang w:val="uk-UA"/>
              </w:rPr>
              <w:t>45</w:t>
            </w:r>
            <w:r w:rsidR="003B7796" w:rsidRPr="00AE792E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6 470,000</w:t>
            </w:r>
          </w:p>
        </w:tc>
        <w:tc>
          <w:tcPr>
            <w:tcW w:w="1134" w:type="dxa"/>
          </w:tcPr>
          <w:p w:rsidR="003B7796" w:rsidRPr="00AE792E" w:rsidRDefault="0067702D" w:rsidP="0067702D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10</w:t>
            </w:r>
            <w:r w:rsidR="003B7796" w:rsidRPr="00AE792E">
              <w:rPr>
                <w:sz w:val="16"/>
                <w:szCs w:val="16"/>
                <w:lang w:val="uk-UA"/>
              </w:rPr>
              <w:t> </w:t>
            </w:r>
            <w:r w:rsidR="00855AA3" w:rsidRPr="00AE792E">
              <w:rPr>
                <w:sz w:val="16"/>
                <w:szCs w:val="16"/>
                <w:lang w:val="uk-UA"/>
              </w:rPr>
              <w:t>687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603E74" w:rsidP="00603E74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8</w:t>
            </w:r>
            <w:r w:rsidR="003B7796" w:rsidRPr="00AE792E">
              <w:rPr>
                <w:sz w:val="16"/>
                <w:szCs w:val="16"/>
                <w:lang w:val="uk-UA"/>
              </w:rPr>
              <w:t> </w:t>
            </w:r>
            <w:r w:rsidRPr="00AE792E">
              <w:rPr>
                <w:sz w:val="16"/>
                <w:szCs w:val="16"/>
                <w:lang w:val="uk-UA"/>
              </w:rPr>
              <w:t>727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134" w:type="dxa"/>
          </w:tcPr>
          <w:p w:rsidR="003B7796" w:rsidRPr="00AE792E" w:rsidRDefault="00562590" w:rsidP="00315EB5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16 965</w:t>
            </w:r>
            <w:r w:rsidR="00315EB5" w:rsidRPr="00AE792E">
              <w:rPr>
                <w:sz w:val="16"/>
                <w:szCs w:val="16"/>
                <w:lang w:val="uk-UA"/>
              </w:rPr>
              <w:t>,450</w:t>
            </w:r>
          </w:p>
        </w:tc>
        <w:tc>
          <w:tcPr>
            <w:tcW w:w="916" w:type="dxa"/>
          </w:tcPr>
          <w:p w:rsidR="003B7796" w:rsidRPr="00AE792E" w:rsidRDefault="00855AA3" w:rsidP="003B7796">
            <w:pPr>
              <w:keepLines/>
              <w:widowControl w:val="0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9 041</w:t>
            </w:r>
            <w:r w:rsidR="003B7796" w:rsidRPr="00AE792E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1385" w:type="dxa"/>
            <w:vMerge/>
            <w:vAlign w:val="center"/>
          </w:tcPr>
          <w:p w:rsidR="003B7796" w:rsidRPr="00AE792E" w:rsidRDefault="003B7796" w:rsidP="003B7796">
            <w:pPr>
              <w:ind w:left="-57" w:right="-5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B7796" w:rsidRPr="003B7796" w:rsidTr="003B7796">
        <w:trPr>
          <w:trHeight w:val="284"/>
          <w:jc w:val="center"/>
        </w:trPr>
        <w:tc>
          <w:tcPr>
            <w:tcW w:w="556" w:type="dxa"/>
            <w:vMerge/>
            <w:vAlign w:val="center"/>
          </w:tcPr>
          <w:p w:rsidR="003B7796" w:rsidRPr="00AE792E" w:rsidRDefault="003B7796" w:rsidP="003B7796">
            <w:pPr>
              <w:ind w:left="-57" w:right="-5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952" w:type="dxa"/>
            <w:gridSpan w:val="4"/>
            <w:vMerge/>
            <w:vAlign w:val="center"/>
          </w:tcPr>
          <w:p w:rsidR="003B7796" w:rsidRPr="00AE792E" w:rsidRDefault="003B7796" w:rsidP="003B7796">
            <w:pPr>
              <w:ind w:left="-57" w:right="-5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76" w:type="dxa"/>
          </w:tcPr>
          <w:p w:rsidR="003B7796" w:rsidRPr="00AE792E" w:rsidRDefault="003B7796" w:rsidP="003B7796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3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150,000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30,000</w:t>
            </w:r>
          </w:p>
        </w:tc>
        <w:tc>
          <w:tcPr>
            <w:tcW w:w="1134" w:type="dxa"/>
          </w:tcPr>
          <w:p w:rsidR="003B7796" w:rsidRPr="00AE792E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30,000</w:t>
            </w:r>
          </w:p>
        </w:tc>
        <w:tc>
          <w:tcPr>
            <w:tcW w:w="916" w:type="dxa"/>
          </w:tcPr>
          <w:p w:rsidR="003B7796" w:rsidRPr="003B7796" w:rsidRDefault="003B7796" w:rsidP="003B7796">
            <w:pPr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AE792E">
              <w:rPr>
                <w:sz w:val="16"/>
                <w:szCs w:val="16"/>
                <w:lang w:val="uk-UA"/>
              </w:rPr>
              <w:t>30,000</w:t>
            </w:r>
          </w:p>
        </w:tc>
        <w:tc>
          <w:tcPr>
            <w:tcW w:w="1385" w:type="dxa"/>
            <w:vMerge/>
            <w:vAlign w:val="center"/>
          </w:tcPr>
          <w:p w:rsidR="003B7796" w:rsidRPr="003B7796" w:rsidRDefault="003B7796" w:rsidP="003B7796">
            <w:pPr>
              <w:ind w:left="-57" w:right="-57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B7796" w:rsidRPr="003B7796" w:rsidRDefault="003B7796" w:rsidP="003B7796">
      <w:pPr>
        <w:jc w:val="both"/>
        <w:rPr>
          <w:sz w:val="28"/>
          <w:szCs w:val="28"/>
          <w:lang w:val="uk-UA"/>
        </w:rPr>
      </w:pPr>
    </w:p>
    <w:p w:rsidR="003B7796" w:rsidRPr="003B7796" w:rsidRDefault="003B7796" w:rsidP="003B7796">
      <w:pPr>
        <w:jc w:val="both"/>
        <w:rPr>
          <w:sz w:val="28"/>
          <w:szCs w:val="28"/>
          <w:lang w:val="uk-UA"/>
        </w:rPr>
      </w:pPr>
    </w:p>
    <w:p w:rsidR="003B7796" w:rsidRPr="003B7796" w:rsidRDefault="003B7796" w:rsidP="003B7796">
      <w:pPr>
        <w:jc w:val="both"/>
        <w:rPr>
          <w:sz w:val="28"/>
          <w:szCs w:val="28"/>
          <w:lang w:val="uk-UA"/>
        </w:rPr>
        <w:sectPr w:rsidR="003B7796" w:rsidRPr="003B7796" w:rsidSect="001C0D92">
          <w:pgSz w:w="15840" w:h="12240" w:orient="landscape" w:code="1"/>
          <w:pgMar w:top="993" w:right="567" w:bottom="567" w:left="567" w:header="1276" w:footer="1276" w:gutter="0"/>
          <w:cols w:space="720"/>
          <w:titlePg/>
        </w:sectPr>
      </w:pPr>
    </w:p>
    <w:p w:rsidR="00604B42" w:rsidRDefault="00604B42" w:rsidP="001C0D92">
      <w:pPr>
        <w:jc w:val="center"/>
        <w:rPr>
          <w:lang w:val="uk-UA"/>
        </w:rPr>
      </w:pPr>
    </w:p>
    <w:sectPr w:rsidR="00604B42" w:rsidSect="004C56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EE" w:rsidRDefault="00466BEE">
      <w:r>
        <w:separator/>
      </w:r>
    </w:p>
  </w:endnote>
  <w:endnote w:type="continuationSeparator" w:id="0">
    <w:p w:rsidR="00466BEE" w:rsidRDefault="004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EE" w:rsidRDefault="00466BEE">
      <w:r>
        <w:separator/>
      </w:r>
    </w:p>
  </w:footnote>
  <w:footnote w:type="continuationSeparator" w:id="0">
    <w:p w:rsidR="00466BEE" w:rsidRDefault="004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2D" w:rsidRDefault="00066E2D" w:rsidP="003B779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E2D" w:rsidRDefault="00066E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B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">
    <w:nsid w:val="04B254F2"/>
    <w:multiLevelType w:val="multilevel"/>
    <w:tmpl w:val="2DFEC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F81BD1"/>
    <w:multiLevelType w:val="hybridMultilevel"/>
    <w:tmpl w:val="B50AB5D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BE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806AD"/>
    <w:multiLevelType w:val="multilevel"/>
    <w:tmpl w:val="A00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C878B8"/>
    <w:multiLevelType w:val="hybridMultilevel"/>
    <w:tmpl w:val="0486ED7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0DD5"/>
    <w:multiLevelType w:val="multilevel"/>
    <w:tmpl w:val="C764E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DD474D3"/>
    <w:multiLevelType w:val="multilevel"/>
    <w:tmpl w:val="042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576A62"/>
    <w:multiLevelType w:val="hybridMultilevel"/>
    <w:tmpl w:val="41C8E642"/>
    <w:lvl w:ilvl="0" w:tplc="594C0C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44A91"/>
    <w:multiLevelType w:val="hybridMultilevel"/>
    <w:tmpl w:val="E3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947DC"/>
    <w:multiLevelType w:val="multilevel"/>
    <w:tmpl w:val="1D942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2006256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1">
    <w:nsid w:val="34A558F8"/>
    <w:multiLevelType w:val="hybridMultilevel"/>
    <w:tmpl w:val="30B4E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F5213"/>
    <w:multiLevelType w:val="hybridMultilevel"/>
    <w:tmpl w:val="94C4A1B8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103F3"/>
    <w:multiLevelType w:val="hybridMultilevel"/>
    <w:tmpl w:val="C36801BA"/>
    <w:lvl w:ilvl="0" w:tplc="83CCA7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B202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5">
    <w:nsid w:val="4A816B63"/>
    <w:multiLevelType w:val="multilevel"/>
    <w:tmpl w:val="0C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438BC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12B270A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8">
    <w:nsid w:val="5B4C3537"/>
    <w:multiLevelType w:val="hybridMultilevel"/>
    <w:tmpl w:val="8FF635B0"/>
    <w:lvl w:ilvl="0" w:tplc="3E0EE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CCE183D"/>
    <w:multiLevelType w:val="multilevel"/>
    <w:tmpl w:val="17CAF1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CDA6382"/>
    <w:multiLevelType w:val="hybridMultilevel"/>
    <w:tmpl w:val="A8AAF58A"/>
    <w:lvl w:ilvl="0" w:tplc="04B4B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6003A3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2">
    <w:nsid w:val="5D70591A"/>
    <w:multiLevelType w:val="multilevel"/>
    <w:tmpl w:val="0D3AC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E744B7A"/>
    <w:multiLevelType w:val="multilevel"/>
    <w:tmpl w:val="988CD55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131412"/>
    <w:multiLevelType w:val="multilevel"/>
    <w:tmpl w:val="34A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227C8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6">
    <w:nsid w:val="61F36EEC"/>
    <w:multiLevelType w:val="multilevel"/>
    <w:tmpl w:val="3AB23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620357E0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3C7081C"/>
    <w:multiLevelType w:val="multilevel"/>
    <w:tmpl w:val="940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A16BE3"/>
    <w:multiLevelType w:val="multilevel"/>
    <w:tmpl w:val="706C6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A115C43"/>
    <w:multiLevelType w:val="multilevel"/>
    <w:tmpl w:val="76B2280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BC6690"/>
    <w:multiLevelType w:val="hybridMultilevel"/>
    <w:tmpl w:val="EFC0257C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249B0"/>
    <w:multiLevelType w:val="hybridMultilevel"/>
    <w:tmpl w:val="6226C510"/>
    <w:lvl w:ilvl="0" w:tplc="27FC7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DD4FAF"/>
    <w:multiLevelType w:val="multilevel"/>
    <w:tmpl w:val="726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031BC9"/>
    <w:multiLevelType w:val="multilevel"/>
    <w:tmpl w:val="2A207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C301F94"/>
    <w:multiLevelType w:val="multilevel"/>
    <w:tmpl w:val="3A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4"/>
  </w:num>
  <w:num w:numId="5">
    <w:abstractNumId w:val="31"/>
  </w:num>
  <w:num w:numId="6">
    <w:abstractNumId w:val="2"/>
  </w:num>
  <w:num w:numId="7">
    <w:abstractNumId w:val="24"/>
  </w:num>
  <w:num w:numId="8">
    <w:abstractNumId w:val="15"/>
  </w:num>
  <w:num w:numId="9">
    <w:abstractNumId w:val="28"/>
  </w:num>
  <w:num w:numId="10">
    <w:abstractNumId w:val="3"/>
  </w:num>
  <w:num w:numId="11">
    <w:abstractNumId w:val="6"/>
  </w:num>
  <w:num w:numId="12">
    <w:abstractNumId w:val="35"/>
  </w:num>
  <w:num w:numId="13">
    <w:abstractNumId w:val="33"/>
  </w:num>
  <w:num w:numId="14">
    <w:abstractNumId w:val="13"/>
  </w:num>
  <w:num w:numId="15">
    <w:abstractNumId w:val="7"/>
  </w:num>
  <w:num w:numId="16">
    <w:abstractNumId w:val="34"/>
  </w:num>
  <w:num w:numId="17">
    <w:abstractNumId w:val="1"/>
  </w:num>
  <w:num w:numId="18">
    <w:abstractNumId w:val="23"/>
  </w:num>
  <w:num w:numId="19">
    <w:abstractNumId w:val="5"/>
  </w:num>
  <w:num w:numId="20">
    <w:abstractNumId w:val="9"/>
  </w:num>
  <w:num w:numId="21">
    <w:abstractNumId w:val="21"/>
  </w:num>
  <w:num w:numId="22">
    <w:abstractNumId w:val="29"/>
  </w:num>
  <w:num w:numId="23">
    <w:abstractNumId w:val="22"/>
  </w:num>
  <w:num w:numId="24">
    <w:abstractNumId w:val="30"/>
  </w:num>
  <w:num w:numId="25">
    <w:abstractNumId w:val="26"/>
  </w:num>
  <w:num w:numId="26">
    <w:abstractNumId w:val="19"/>
  </w:num>
  <w:num w:numId="27">
    <w:abstractNumId w:val="0"/>
  </w:num>
  <w:num w:numId="28">
    <w:abstractNumId w:val="14"/>
  </w:num>
  <w:num w:numId="29">
    <w:abstractNumId w:val="10"/>
  </w:num>
  <w:num w:numId="30">
    <w:abstractNumId w:val="17"/>
  </w:num>
  <w:num w:numId="31">
    <w:abstractNumId w:val="25"/>
  </w:num>
  <w:num w:numId="32">
    <w:abstractNumId w:val="18"/>
  </w:num>
  <w:num w:numId="33">
    <w:abstractNumId w:val="16"/>
  </w:num>
  <w:num w:numId="34">
    <w:abstractNumId w:val="27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5"/>
    <w:rsid w:val="00002E0F"/>
    <w:rsid w:val="00066E2D"/>
    <w:rsid w:val="000C769C"/>
    <w:rsid w:val="001165E9"/>
    <w:rsid w:val="001925A4"/>
    <w:rsid w:val="001C0D92"/>
    <w:rsid w:val="00243F15"/>
    <w:rsid w:val="00297943"/>
    <w:rsid w:val="002D4809"/>
    <w:rsid w:val="002F1EA0"/>
    <w:rsid w:val="00315EB5"/>
    <w:rsid w:val="00333AFA"/>
    <w:rsid w:val="00341167"/>
    <w:rsid w:val="003B7796"/>
    <w:rsid w:val="003E4029"/>
    <w:rsid w:val="00423A7A"/>
    <w:rsid w:val="00444BE2"/>
    <w:rsid w:val="00466BEE"/>
    <w:rsid w:val="00470767"/>
    <w:rsid w:val="00496E8D"/>
    <w:rsid w:val="004C560A"/>
    <w:rsid w:val="004F3FA8"/>
    <w:rsid w:val="00562590"/>
    <w:rsid w:val="00595892"/>
    <w:rsid w:val="005A119E"/>
    <w:rsid w:val="00603E74"/>
    <w:rsid w:val="00604B42"/>
    <w:rsid w:val="00625BFD"/>
    <w:rsid w:val="006308D4"/>
    <w:rsid w:val="00664112"/>
    <w:rsid w:val="0067702D"/>
    <w:rsid w:val="00680C90"/>
    <w:rsid w:val="0074066F"/>
    <w:rsid w:val="007462AA"/>
    <w:rsid w:val="00774EE2"/>
    <w:rsid w:val="007B0DAF"/>
    <w:rsid w:val="007D5242"/>
    <w:rsid w:val="00840E2C"/>
    <w:rsid w:val="00855AA3"/>
    <w:rsid w:val="008752C9"/>
    <w:rsid w:val="0089552C"/>
    <w:rsid w:val="008B4EEE"/>
    <w:rsid w:val="008D1646"/>
    <w:rsid w:val="008F4516"/>
    <w:rsid w:val="00971449"/>
    <w:rsid w:val="00990D72"/>
    <w:rsid w:val="00AD3DE5"/>
    <w:rsid w:val="00AE792E"/>
    <w:rsid w:val="00B828D3"/>
    <w:rsid w:val="00B963A2"/>
    <w:rsid w:val="00BA0E37"/>
    <w:rsid w:val="00BB4AC9"/>
    <w:rsid w:val="00BC0B60"/>
    <w:rsid w:val="00C20312"/>
    <w:rsid w:val="00C33605"/>
    <w:rsid w:val="00D02EFB"/>
    <w:rsid w:val="00D54E63"/>
    <w:rsid w:val="00D7489D"/>
    <w:rsid w:val="00D923F1"/>
    <w:rsid w:val="00E6450B"/>
    <w:rsid w:val="00E67E7E"/>
    <w:rsid w:val="00E81275"/>
    <w:rsid w:val="00FA4764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0A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4C560A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4C560A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4C560A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4C560A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4C560A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FB"/>
    <w:pPr>
      <w:ind w:left="720"/>
      <w:contextualSpacing/>
    </w:pPr>
  </w:style>
  <w:style w:type="character" w:styleId="a4">
    <w:name w:val="page number"/>
    <w:rsid w:val="003B7796"/>
    <w:rPr>
      <w:rFonts w:cs="Times New Roman"/>
    </w:rPr>
  </w:style>
  <w:style w:type="paragraph" w:styleId="a5">
    <w:name w:val="header"/>
    <w:basedOn w:val="a"/>
    <w:link w:val="a6"/>
    <w:rsid w:val="003B7796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3B77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semiHidden/>
    <w:unhideWhenUsed/>
    <w:rsid w:val="00595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5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560A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C560A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4C560A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4C560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560A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4C560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4C560A"/>
  </w:style>
  <w:style w:type="paragraph" w:styleId="a9">
    <w:name w:val="Body Text"/>
    <w:basedOn w:val="a"/>
    <w:link w:val="aa"/>
    <w:rsid w:val="004C560A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4C56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Plain Text"/>
    <w:basedOn w:val="a"/>
    <w:link w:val="ac"/>
    <w:rsid w:val="004C56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4C56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C56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rsid w:val="004C560A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4C56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C56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5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4C560A"/>
    <w:rPr>
      <w:rFonts w:cs="Times New Roman"/>
    </w:rPr>
  </w:style>
  <w:style w:type="paragraph" w:styleId="af1">
    <w:name w:val="footer"/>
    <w:basedOn w:val="a"/>
    <w:link w:val="af2"/>
    <w:rsid w:val="004C56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qFormat/>
    <w:rsid w:val="004C560A"/>
    <w:pPr>
      <w:spacing w:before="120" w:after="120"/>
    </w:pPr>
    <w:rPr>
      <w:i/>
      <w:lang w:val="uk-UA"/>
    </w:rPr>
  </w:style>
  <w:style w:type="character" w:customStyle="1" w:styleId="af4">
    <w:name w:val="Название Знак"/>
    <w:basedOn w:val="a0"/>
    <w:link w:val="af3"/>
    <w:rsid w:val="004C560A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5">
    <w:name w:val="Subtitle"/>
    <w:basedOn w:val="a"/>
    <w:next w:val="a"/>
    <w:link w:val="af6"/>
    <w:qFormat/>
    <w:rsid w:val="004C560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6">
    <w:name w:val="Подзаголовок Знак"/>
    <w:basedOn w:val="a0"/>
    <w:link w:val="af5"/>
    <w:rsid w:val="004C560A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7">
    <w:name w:val="Стиль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annotation text"/>
    <w:basedOn w:val="a"/>
    <w:link w:val="af9"/>
    <w:semiHidden/>
    <w:rsid w:val="004C560A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semiHidden/>
    <w:rsid w:val="004C56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8"/>
    <w:next w:val="af8"/>
    <w:link w:val="afb"/>
    <w:semiHidden/>
    <w:rsid w:val="004C560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C560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3">
    <w:name w:val="Абзац списка1"/>
    <w:basedOn w:val="a"/>
    <w:rsid w:val="004C560A"/>
    <w:pPr>
      <w:ind w:left="720"/>
    </w:pPr>
    <w:rPr>
      <w:lang w:val="uk-UA"/>
    </w:rPr>
  </w:style>
  <w:style w:type="paragraph" w:customStyle="1" w:styleId="14">
    <w:name w:val="Без интервала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0A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4C560A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4C560A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4C560A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4C560A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4C560A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FB"/>
    <w:pPr>
      <w:ind w:left="720"/>
      <w:contextualSpacing/>
    </w:pPr>
  </w:style>
  <w:style w:type="character" w:styleId="a4">
    <w:name w:val="page number"/>
    <w:rsid w:val="003B7796"/>
    <w:rPr>
      <w:rFonts w:cs="Times New Roman"/>
    </w:rPr>
  </w:style>
  <w:style w:type="paragraph" w:styleId="a5">
    <w:name w:val="header"/>
    <w:basedOn w:val="a"/>
    <w:link w:val="a6"/>
    <w:rsid w:val="003B7796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3B77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semiHidden/>
    <w:unhideWhenUsed/>
    <w:rsid w:val="00595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5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560A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C560A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4C560A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4C560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560A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4C560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4C560A"/>
  </w:style>
  <w:style w:type="paragraph" w:styleId="a9">
    <w:name w:val="Body Text"/>
    <w:basedOn w:val="a"/>
    <w:link w:val="aa"/>
    <w:rsid w:val="004C560A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4C56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Plain Text"/>
    <w:basedOn w:val="a"/>
    <w:link w:val="ac"/>
    <w:rsid w:val="004C56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4C56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C56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rsid w:val="004C560A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4C56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C56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5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4C560A"/>
    <w:rPr>
      <w:rFonts w:cs="Times New Roman"/>
    </w:rPr>
  </w:style>
  <w:style w:type="paragraph" w:styleId="af1">
    <w:name w:val="footer"/>
    <w:basedOn w:val="a"/>
    <w:link w:val="af2"/>
    <w:rsid w:val="004C56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qFormat/>
    <w:rsid w:val="004C560A"/>
    <w:pPr>
      <w:spacing w:before="120" w:after="120"/>
    </w:pPr>
    <w:rPr>
      <w:i/>
      <w:lang w:val="uk-UA"/>
    </w:rPr>
  </w:style>
  <w:style w:type="character" w:customStyle="1" w:styleId="af4">
    <w:name w:val="Название Знак"/>
    <w:basedOn w:val="a0"/>
    <w:link w:val="af3"/>
    <w:rsid w:val="004C560A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5">
    <w:name w:val="Subtitle"/>
    <w:basedOn w:val="a"/>
    <w:next w:val="a"/>
    <w:link w:val="af6"/>
    <w:qFormat/>
    <w:rsid w:val="004C560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6">
    <w:name w:val="Подзаголовок Знак"/>
    <w:basedOn w:val="a0"/>
    <w:link w:val="af5"/>
    <w:rsid w:val="004C560A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7">
    <w:name w:val="Стиль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annotation text"/>
    <w:basedOn w:val="a"/>
    <w:link w:val="af9"/>
    <w:semiHidden/>
    <w:rsid w:val="004C560A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semiHidden/>
    <w:rsid w:val="004C56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8"/>
    <w:next w:val="af8"/>
    <w:link w:val="afb"/>
    <w:semiHidden/>
    <w:rsid w:val="004C560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C560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3">
    <w:name w:val="Абзац списка1"/>
    <w:basedOn w:val="a"/>
    <w:rsid w:val="004C560A"/>
    <w:pPr>
      <w:ind w:left="720"/>
    </w:pPr>
    <w:rPr>
      <w:lang w:val="uk-UA"/>
    </w:rPr>
  </w:style>
  <w:style w:type="paragraph" w:customStyle="1" w:styleId="14">
    <w:name w:val="Без интервала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C90E-4E44-490E-8CF2-F26EAEB2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Babyi</dc:creator>
  <cp:lastModifiedBy>User</cp:lastModifiedBy>
  <cp:revision>2</cp:revision>
  <cp:lastPrinted>2022-11-07T08:00:00Z</cp:lastPrinted>
  <dcterms:created xsi:type="dcterms:W3CDTF">2022-12-15T14:35:00Z</dcterms:created>
  <dcterms:modified xsi:type="dcterms:W3CDTF">2022-12-15T14:35:00Z</dcterms:modified>
</cp:coreProperties>
</file>